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8D2" w:rsidRDefault="0018728D">
      <w:r>
        <w:t>Quarterly Newsletter-</w:t>
      </w:r>
      <w:r w:rsidR="005D6255">
        <w:t>S</w:t>
      </w:r>
      <w:r w:rsidR="00713B57">
        <w:t>ummer</w:t>
      </w:r>
      <w:r w:rsidR="005D6255">
        <w:t xml:space="preserve"> 2016</w:t>
      </w:r>
    </w:p>
    <w:p w:rsidR="0018728D" w:rsidRPr="0042291E" w:rsidRDefault="0018728D">
      <w:pPr>
        <w:rPr>
          <w:b/>
        </w:rPr>
      </w:pPr>
      <w:r w:rsidRPr="0042291E">
        <w:rPr>
          <w:b/>
        </w:rPr>
        <w:t>AETC Program related news, resources and events:</w:t>
      </w:r>
    </w:p>
    <w:p w:rsidR="0018728D" w:rsidRPr="0042291E" w:rsidRDefault="00B06558">
      <w:pPr>
        <w:rPr>
          <w:i/>
        </w:rPr>
      </w:pPr>
      <w:r>
        <w:rPr>
          <w:i/>
        </w:rPr>
        <w:t>Resource</w:t>
      </w:r>
      <w:r w:rsidR="00F86F27">
        <w:rPr>
          <w:i/>
        </w:rPr>
        <w:t>s</w:t>
      </w:r>
      <w:r>
        <w:rPr>
          <w:i/>
        </w:rPr>
        <w:t xml:space="preserve"> &amp; Events</w:t>
      </w:r>
      <w:r w:rsidR="002A28AE" w:rsidRPr="0042291E">
        <w:rPr>
          <w:i/>
        </w:rPr>
        <w:t>:</w:t>
      </w:r>
    </w:p>
    <w:p w:rsidR="00DF260E" w:rsidRDefault="00EB5EBB" w:rsidP="0080366C">
      <w:pPr>
        <w:spacing w:after="0"/>
      </w:pPr>
      <w:hyperlink r:id="rId6" w:history="1">
        <w:r w:rsidR="00DF260E" w:rsidRPr="00C143FD">
          <w:rPr>
            <w:rStyle w:val="Hyperlink"/>
          </w:rPr>
          <w:t>Updated Comprehensive Slide Sets: Guidelines for Prevention and Treatment of Opportunistic Infections in HIV-Infected Adults and Adolescents</w:t>
        </w:r>
      </w:hyperlink>
    </w:p>
    <w:p w:rsidR="00DF260E" w:rsidRDefault="00DF260E" w:rsidP="0080366C">
      <w:pPr>
        <w:spacing w:after="0"/>
      </w:pPr>
      <w:r w:rsidRPr="00DF260E">
        <w:rPr>
          <w:b/>
        </w:rPr>
        <w:t>Source:</w:t>
      </w:r>
      <w:r>
        <w:t xml:space="preserve"> AETC National Coordinating Resource Center</w:t>
      </w:r>
    </w:p>
    <w:p w:rsidR="00DF260E" w:rsidRDefault="00DF260E" w:rsidP="0080366C">
      <w:pPr>
        <w:spacing w:after="0"/>
      </w:pPr>
      <w:r w:rsidRPr="00DF260E">
        <w:rPr>
          <w:b/>
        </w:rPr>
        <w:t>Description:</w:t>
      </w:r>
      <w:r>
        <w:rPr>
          <w:b/>
        </w:rPr>
        <w:t xml:space="preserve"> </w:t>
      </w:r>
      <w:r w:rsidRPr="00DF260E">
        <w:rPr>
          <w:b/>
        </w:rPr>
        <w:t xml:space="preserve"> </w:t>
      </w:r>
      <w:r w:rsidR="004E6A15" w:rsidRPr="004E6A15">
        <w:t xml:space="preserve">These slide presentations were developed to accompany the May 2013 treatment guidelines of the U.S. Centers for Disease Control and Prevention, the National Institutes of Health, and the HIV Medicine Association/Infectious Diseases Society of America. Sections </w:t>
      </w:r>
      <w:r w:rsidR="004E6A15" w:rsidRPr="004E6A15">
        <w:rPr>
          <w:b/>
        </w:rPr>
        <w:t xml:space="preserve">on Hepatitis C, Enteric Bacterial Diseases, and </w:t>
      </w:r>
      <w:proofErr w:type="spellStart"/>
      <w:r w:rsidR="004E6A15" w:rsidRPr="004E6A15">
        <w:rPr>
          <w:b/>
        </w:rPr>
        <w:t>Mucocutaneous</w:t>
      </w:r>
      <w:proofErr w:type="spellEnd"/>
      <w:r w:rsidR="004E6A15" w:rsidRPr="004E6A15">
        <w:rPr>
          <w:b/>
        </w:rPr>
        <w:t xml:space="preserve"> Candidiasis were updated in May 2016 </w:t>
      </w:r>
      <w:r w:rsidR="004E6A15" w:rsidRPr="004E6A15">
        <w:t>in response to updated recommendations.</w:t>
      </w:r>
    </w:p>
    <w:p w:rsidR="004E6A15" w:rsidRPr="00C143FD" w:rsidRDefault="00EB5EBB" w:rsidP="0080366C">
      <w:pPr>
        <w:spacing w:after="0"/>
        <w:rPr>
          <w:i/>
          <w:u w:val="single"/>
        </w:rPr>
      </w:pPr>
      <w:hyperlink r:id="rId7" w:history="1">
        <w:r w:rsidR="004E6A15" w:rsidRPr="00C143FD">
          <w:rPr>
            <w:rStyle w:val="Hyperlink"/>
            <w:i/>
          </w:rPr>
          <w:t>Link to updated slide sets</w:t>
        </w:r>
      </w:hyperlink>
    </w:p>
    <w:p w:rsidR="004E6A15" w:rsidRPr="004E6A15" w:rsidRDefault="004E6A15" w:rsidP="0080366C">
      <w:pPr>
        <w:spacing w:after="0"/>
        <w:rPr>
          <w:i/>
        </w:rPr>
      </w:pPr>
      <w:r>
        <w:rPr>
          <w:i/>
          <w:noProof/>
        </w:rPr>
        <w:drawing>
          <wp:inline distT="0" distB="0" distL="0" distR="0" wp14:anchorId="7ACE6AB3">
            <wp:extent cx="2151851" cy="1613963"/>
            <wp:effectExtent l="133350" t="95250" r="153670" b="1581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4960" cy="1616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F260E" w:rsidRDefault="00DF260E" w:rsidP="0080366C">
      <w:pPr>
        <w:spacing w:after="0"/>
      </w:pPr>
    </w:p>
    <w:p w:rsidR="008F0A38" w:rsidRDefault="00EB5EBB" w:rsidP="0080366C">
      <w:pPr>
        <w:spacing w:after="0"/>
      </w:pPr>
      <w:hyperlink r:id="rId9" w:history="1">
        <w:r w:rsidR="008F0A38" w:rsidRPr="0054017F">
          <w:rPr>
            <w:rStyle w:val="Hyperlink"/>
          </w:rPr>
          <w:t xml:space="preserve">Information for Providers Assisting HIV Patients Returning to Mexico and Central America / </w:t>
        </w:r>
        <w:proofErr w:type="spellStart"/>
        <w:r w:rsidR="008F0A38" w:rsidRPr="0054017F">
          <w:rPr>
            <w:rStyle w:val="Hyperlink"/>
          </w:rPr>
          <w:t>Información</w:t>
        </w:r>
        <w:proofErr w:type="spellEnd"/>
        <w:r w:rsidR="008F0A38" w:rsidRPr="0054017F">
          <w:rPr>
            <w:rStyle w:val="Hyperlink"/>
          </w:rPr>
          <w:t xml:space="preserve"> para </w:t>
        </w:r>
        <w:proofErr w:type="spellStart"/>
        <w:r w:rsidR="008F0A38" w:rsidRPr="0054017F">
          <w:rPr>
            <w:rStyle w:val="Hyperlink"/>
          </w:rPr>
          <w:t>Proveedores</w:t>
        </w:r>
        <w:proofErr w:type="spellEnd"/>
        <w:r w:rsidR="008F0A38" w:rsidRPr="0054017F">
          <w:rPr>
            <w:rStyle w:val="Hyperlink"/>
          </w:rPr>
          <w:t xml:space="preserve"> </w:t>
        </w:r>
        <w:proofErr w:type="spellStart"/>
        <w:r w:rsidR="008F0A38" w:rsidRPr="0054017F">
          <w:rPr>
            <w:rStyle w:val="Hyperlink"/>
          </w:rPr>
          <w:t>que</w:t>
        </w:r>
        <w:proofErr w:type="spellEnd"/>
        <w:r w:rsidR="008F0A38" w:rsidRPr="0054017F">
          <w:rPr>
            <w:rStyle w:val="Hyperlink"/>
          </w:rPr>
          <w:t xml:space="preserve"> </w:t>
        </w:r>
        <w:proofErr w:type="spellStart"/>
        <w:r w:rsidR="008F0A38" w:rsidRPr="0054017F">
          <w:rPr>
            <w:rStyle w:val="Hyperlink"/>
          </w:rPr>
          <w:t>Asisten</w:t>
        </w:r>
        <w:proofErr w:type="spellEnd"/>
        <w:r w:rsidR="008F0A38" w:rsidRPr="0054017F">
          <w:rPr>
            <w:rStyle w:val="Hyperlink"/>
          </w:rPr>
          <w:t xml:space="preserve"> a </w:t>
        </w:r>
        <w:proofErr w:type="spellStart"/>
        <w:r w:rsidR="008F0A38" w:rsidRPr="0054017F">
          <w:rPr>
            <w:rStyle w:val="Hyperlink"/>
          </w:rPr>
          <w:t>Pacientes</w:t>
        </w:r>
        <w:proofErr w:type="spellEnd"/>
        <w:r w:rsidR="008F0A38" w:rsidRPr="0054017F">
          <w:rPr>
            <w:rStyle w:val="Hyperlink"/>
          </w:rPr>
          <w:t xml:space="preserve"> </w:t>
        </w:r>
        <w:proofErr w:type="spellStart"/>
        <w:r w:rsidR="008F0A38" w:rsidRPr="0054017F">
          <w:rPr>
            <w:rStyle w:val="Hyperlink"/>
          </w:rPr>
          <w:t>que</w:t>
        </w:r>
        <w:proofErr w:type="spellEnd"/>
        <w:r w:rsidR="008F0A38" w:rsidRPr="0054017F">
          <w:rPr>
            <w:rStyle w:val="Hyperlink"/>
          </w:rPr>
          <w:t xml:space="preserve"> </w:t>
        </w:r>
        <w:proofErr w:type="spellStart"/>
        <w:r w:rsidR="008F0A38" w:rsidRPr="0054017F">
          <w:rPr>
            <w:rStyle w:val="Hyperlink"/>
          </w:rPr>
          <w:t>Regresan</w:t>
        </w:r>
        <w:proofErr w:type="spellEnd"/>
        <w:r w:rsidR="008F0A38" w:rsidRPr="0054017F">
          <w:rPr>
            <w:rStyle w:val="Hyperlink"/>
          </w:rPr>
          <w:t xml:space="preserve"> a México y los </w:t>
        </w:r>
        <w:proofErr w:type="spellStart"/>
        <w:r w:rsidR="008F0A38" w:rsidRPr="0054017F">
          <w:rPr>
            <w:rStyle w:val="Hyperlink"/>
          </w:rPr>
          <w:t>Países</w:t>
        </w:r>
        <w:proofErr w:type="spellEnd"/>
        <w:r w:rsidR="008F0A38" w:rsidRPr="0054017F">
          <w:rPr>
            <w:rStyle w:val="Hyperlink"/>
          </w:rPr>
          <w:t xml:space="preserve"> de Centro </w:t>
        </w:r>
        <w:proofErr w:type="spellStart"/>
        <w:r w:rsidR="008F0A38" w:rsidRPr="0054017F">
          <w:rPr>
            <w:rStyle w:val="Hyperlink"/>
          </w:rPr>
          <w:t>América</w:t>
        </w:r>
        <w:proofErr w:type="spellEnd"/>
      </w:hyperlink>
    </w:p>
    <w:p w:rsidR="0080366C" w:rsidRDefault="0080366C" w:rsidP="0080366C">
      <w:pPr>
        <w:spacing w:after="0"/>
      </w:pPr>
      <w:r w:rsidRPr="006B69FE">
        <w:rPr>
          <w:b/>
        </w:rPr>
        <w:t>Source:</w:t>
      </w:r>
      <w:r>
        <w:t xml:space="preserve"> </w:t>
      </w:r>
      <w:r w:rsidR="008F0A38" w:rsidRPr="008F0A38">
        <w:t>Pacific AIDS Education and Training Center, Los Angeles Area AETC, Arizona AETC, New Mexico AETC</w:t>
      </w:r>
      <w:r w:rsidR="008F0A38">
        <w:t xml:space="preserve">, </w:t>
      </w:r>
      <w:r w:rsidR="008F0A38" w:rsidRPr="008F0A38">
        <w:t>South Central AIDS Education and Training Center, AETC National Coordinating Resource Center</w:t>
      </w:r>
    </w:p>
    <w:p w:rsidR="006B69FE" w:rsidRDefault="006B69FE" w:rsidP="008F0A38">
      <w:pPr>
        <w:spacing w:after="0"/>
      </w:pPr>
      <w:r w:rsidRPr="008B7D4F">
        <w:rPr>
          <w:b/>
        </w:rPr>
        <w:t xml:space="preserve">Description: </w:t>
      </w:r>
      <w:r w:rsidR="00341A53" w:rsidRPr="0054017F">
        <w:t xml:space="preserve"> </w:t>
      </w:r>
      <w:r w:rsidR="0054017F" w:rsidRPr="0054017F">
        <w:t>These fact sheets were developed to assist providers who have patients leaving the United States for Mexico and Central American countries. The goal of the information is to improve continuity of care for migrant patient</w:t>
      </w:r>
      <w:r w:rsidR="0054017F">
        <w:t xml:space="preserve">s with HIV. Fact sheets are </w:t>
      </w:r>
      <w:r w:rsidR="0054017F" w:rsidRPr="0054017F">
        <w:t>available in both English and Spanish</w:t>
      </w:r>
      <w:r w:rsidR="0054017F">
        <w:t>.</w:t>
      </w:r>
    </w:p>
    <w:p w:rsidR="0054017F" w:rsidRDefault="00EB5EBB" w:rsidP="008F0A38">
      <w:pPr>
        <w:spacing w:after="0"/>
        <w:rPr>
          <w:i/>
        </w:rPr>
      </w:pPr>
      <w:hyperlink r:id="rId10" w:history="1">
        <w:r w:rsidR="0054017F" w:rsidRPr="0054017F">
          <w:rPr>
            <w:rStyle w:val="Hyperlink"/>
            <w:i/>
          </w:rPr>
          <w:t>Download this resource</w:t>
        </w:r>
      </w:hyperlink>
    </w:p>
    <w:p w:rsidR="00DF260E" w:rsidRDefault="00DF260E" w:rsidP="008F0A38">
      <w:pPr>
        <w:spacing w:after="0"/>
        <w:rPr>
          <w:i/>
        </w:rPr>
      </w:pPr>
    </w:p>
    <w:p w:rsidR="00434522" w:rsidRDefault="00434522" w:rsidP="008F0A38">
      <w:pPr>
        <w:spacing w:after="0"/>
        <w:rPr>
          <w:i/>
        </w:rPr>
      </w:pPr>
    </w:p>
    <w:p w:rsidR="00C143FD" w:rsidRDefault="00EB5EBB" w:rsidP="008F0A38">
      <w:pPr>
        <w:spacing w:after="0"/>
      </w:pPr>
      <w:hyperlink r:id="rId11" w:history="1">
        <w:r w:rsidR="00C143FD" w:rsidRPr="00C143FD">
          <w:rPr>
            <w:rStyle w:val="Hyperlink"/>
          </w:rPr>
          <w:t>African American Cultural Considerations in HIV/AIDS</w:t>
        </w:r>
      </w:hyperlink>
    </w:p>
    <w:p w:rsidR="00C143FD" w:rsidRDefault="00C143FD" w:rsidP="008F0A38">
      <w:pPr>
        <w:spacing w:after="0"/>
      </w:pPr>
      <w:r w:rsidRPr="00C143FD">
        <w:rPr>
          <w:b/>
        </w:rPr>
        <w:t>Source:</w:t>
      </w:r>
      <w:r>
        <w:t xml:space="preserve"> South Central AETC</w:t>
      </w:r>
    </w:p>
    <w:p w:rsidR="00C143FD" w:rsidRDefault="00C143FD" w:rsidP="00434522">
      <w:pPr>
        <w:spacing w:after="0"/>
      </w:pPr>
      <w:r w:rsidRPr="00C143FD">
        <w:rPr>
          <w:b/>
        </w:rPr>
        <w:t xml:space="preserve">Description: </w:t>
      </w:r>
      <w:r w:rsidR="00434522" w:rsidRPr="00434522">
        <w:t xml:space="preserve">Slide presentation that </w:t>
      </w:r>
      <w:r w:rsidR="00434522">
        <w:t xml:space="preserve">discusses </w:t>
      </w:r>
      <w:r w:rsidR="00434522" w:rsidRPr="00434522">
        <w:t>the st</w:t>
      </w:r>
      <w:r w:rsidR="006953EF">
        <w:t xml:space="preserve">atistics regarding the HIV </w:t>
      </w:r>
      <w:r w:rsidR="00434522" w:rsidRPr="00434522">
        <w:t xml:space="preserve">epidemic in the </w:t>
      </w:r>
      <w:r w:rsidR="00434522">
        <w:t xml:space="preserve">African American (AA) community; </w:t>
      </w:r>
      <w:r w:rsidR="00434522" w:rsidRPr="00434522">
        <w:t>the historical context of the AA relationship with the health care and scientif</w:t>
      </w:r>
      <w:r w:rsidR="00434522">
        <w:t xml:space="preserve">ic community; </w:t>
      </w:r>
      <w:r w:rsidR="00434522" w:rsidRPr="00434522">
        <w:t>the socioeconomic and political issu</w:t>
      </w:r>
      <w:r w:rsidR="00434522">
        <w:t xml:space="preserve">es that plague the AA community; </w:t>
      </w:r>
      <w:r w:rsidR="00434522" w:rsidRPr="00434522">
        <w:t xml:space="preserve">how stereotypes in the media affect the general mental, physical, and emotional health of those in the AA </w:t>
      </w:r>
      <w:r w:rsidR="00434522" w:rsidRPr="00434522">
        <w:lastRenderedPageBreak/>
        <w:t>community</w:t>
      </w:r>
      <w:r w:rsidR="00434522">
        <w:t xml:space="preserve">; and </w:t>
      </w:r>
      <w:r w:rsidR="00434522" w:rsidRPr="00434522">
        <w:t>possible solutions and strategies to help improve the state of AA health and reduce transmission of HIV</w:t>
      </w:r>
      <w:r w:rsidR="00434522">
        <w:t xml:space="preserve">. </w:t>
      </w:r>
    </w:p>
    <w:p w:rsidR="00434522" w:rsidRPr="00434522" w:rsidRDefault="00EB5EBB" w:rsidP="00434522">
      <w:pPr>
        <w:spacing w:after="0"/>
        <w:rPr>
          <w:i/>
        </w:rPr>
      </w:pPr>
      <w:hyperlink r:id="rId12" w:history="1">
        <w:r w:rsidR="00434522" w:rsidRPr="00434522">
          <w:rPr>
            <w:rStyle w:val="Hyperlink"/>
            <w:i/>
          </w:rPr>
          <w:t>Link to slide presentation</w:t>
        </w:r>
      </w:hyperlink>
    </w:p>
    <w:p w:rsidR="00BC0D14" w:rsidRDefault="00BC0D14" w:rsidP="0080366C">
      <w:pPr>
        <w:spacing w:after="0"/>
      </w:pPr>
    </w:p>
    <w:p w:rsidR="00832452" w:rsidRDefault="00EB5EBB" w:rsidP="0080366C">
      <w:pPr>
        <w:spacing w:after="0"/>
      </w:pPr>
      <w:hyperlink r:id="rId13" w:history="1">
        <w:r w:rsidR="00F40C27" w:rsidRPr="00EB5EBB">
          <w:rPr>
            <w:rStyle w:val="Hyperlink"/>
          </w:rPr>
          <w:t>Web</w:t>
        </w:r>
        <w:r w:rsidR="00832452" w:rsidRPr="00EB5EBB">
          <w:rPr>
            <w:rStyle w:val="Hyperlink"/>
          </w:rPr>
          <w:t>site</w:t>
        </w:r>
        <w:r w:rsidR="00F40C27" w:rsidRPr="00EB5EBB">
          <w:rPr>
            <w:rStyle w:val="Hyperlink"/>
          </w:rPr>
          <w:t xml:space="preserve"> Accessibility Infographic</w:t>
        </w:r>
      </w:hyperlink>
      <w:r w:rsidR="00832452">
        <w:t xml:space="preserve"> </w:t>
      </w:r>
    </w:p>
    <w:p w:rsidR="00F40C27" w:rsidRDefault="00F40C27" w:rsidP="0080366C">
      <w:pPr>
        <w:spacing w:after="0"/>
      </w:pPr>
      <w:r w:rsidRPr="00F40C27">
        <w:rPr>
          <w:b/>
        </w:rPr>
        <w:t>Source:</w:t>
      </w:r>
      <w:r>
        <w:t xml:space="preserve"> AETC National Coordinating Resource Center</w:t>
      </w:r>
    </w:p>
    <w:p w:rsidR="00F40C27" w:rsidRDefault="00F40C27" w:rsidP="0080366C">
      <w:pPr>
        <w:spacing w:after="0"/>
      </w:pPr>
      <w:r w:rsidRPr="00F40C27">
        <w:rPr>
          <w:b/>
        </w:rPr>
        <w:t>Description:</w:t>
      </w:r>
      <w:r>
        <w:t xml:space="preserve"> This infographic illustrates the importance of making your online resources and program activities accessible for all users, and provides strategies and tips for </w:t>
      </w:r>
      <w:r w:rsidR="006953EF">
        <w:t>starting the process of improving your website</w:t>
      </w:r>
      <w:r>
        <w:t xml:space="preserve">. </w:t>
      </w:r>
      <w:r w:rsidR="00065F9C">
        <w:t>This resource is available in JPEG, PDF and PPT formats.</w:t>
      </w:r>
    </w:p>
    <w:p w:rsidR="00F40C27" w:rsidRDefault="00EB5EBB" w:rsidP="0080366C">
      <w:pPr>
        <w:spacing w:after="0"/>
      </w:pPr>
      <w:hyperlink r:id="rId14" w:history="1">
        <w:r w:rsidR="00065F9C" w:rsidRPr="00EB5EBB">
          <w:rPr>
            <w:rStyle w:val="Hyperlink"/>
          </w:rPr>
          <w:t>Link to infographic file formats</w:t>
        </w:r>
      </w:hyperlink>
    </w:p>
    <w:p w:rsidR="00065F9C" w:rsidRDefault="00065F9C" w:rsidP="0080366C">
      <w:pPr>
        <w:spacing w:after="0"/>
      </w:pPr>
      <w:r>
        <w:rPr>
          <w:noProof/>
        </w:rPr>
        <w:drawing>
          <wp:inline distT="0" distB="0" distL="0" distR="0">
            <wp:extent cx="1067451" cy="5420505"/>
            <wp:effectExtent l="0" t="0" r="0" b="8890"/>
            <wp:docPr id="12" name="Picture 12" descr="C:\Users\collinj3\Desktop\web-accessibility-infographic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inj3\Desktop\web-accessibility-infographic (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785" cy="5452671"/>
                    </a:xfrm>
                    <a:prstGeom prst="rect">
                      <a:avLst/>
                    </a:prstGeom>
                    <a:noFill/>
                    <a:ln>
                      <a:noFill/>
                    </a:ln>
                  </pic:spPr>
                </pic:pic>
              </a:graphicData>
            </a:graphic>
          </wp:inline>
        </w:drawing>
      </w:r>
    </w:p>
    <w:p w:rsidR="003C7CF9" w:rsidRDefault="00EB5EBB" w:rsidP="003C7CF9">
      <w:pPr>
        <w:spacing w:before="100" w:beforeAutospacing="1" w:after="0"/>
      </w:pPr>
      <w:hyperlink r:id="rId16" w:history="1">
        <w:r w:rsidR="00366EFC" w:rsidRPr="00175BFD">
          <w:rPr>
            <w:rStyle w:val="Hyperlink"/>
          </w:rPr>
          <w:t xml:space="preserve">The 12th National Conference on HIV/AIDS &amp; Aging – September </w:t>
        </w:r>
        <w:r w:rsidR="003C7CF9" w:rsidRPr="00175BFD">
          <w:rPr>
            <w:rStyle w:val="Hyperlink"/>
          </w:rPr>
          <w:t>23, 2016, Dorchester, MA</w:t>
        </w:r>
      </w:hyperlink>
    </w:p>
    <w:p w:rsidR="003C7CF9" w:rsidRDefault="003C7CF9" w:rsidP="003C7CF9">
      <w:pPr>
        <w:spacing w:after="0"/>
      </w:pPr>
      <w:r w:rsidRPr="003C7CF9">
        <w:rPr>
          <w:b/>
        </w:rPr>
        <w:t>Source</w:t>
      </w:r>
      <w:r>
        <w:rPr>
          <w:b/>
        </w:rPr>
        <w:t xml:space="preserve">: </w:t>
      </w:r>
      <w:r w:rsidRPr="003C7CF9">
        <w:t xml:space="preserve">New England Association on HIV over Fifty, New England AETC, University of Massachusetts </w:t>
      </w:r>
    </w:p>
    <w:p w:rsidR="00F01AA6" w:rsidRDefault="00305615" w:rsidP="00305615">
      <w:pPr>
        <w:spacing w:after="0"/>
      </w:pPr>
      <w:r>
        <w:rPr>
          <w:b/>
        </w:rPr>
        <w:lastRenderedPageBreak/>
        <w:t xml:space="preserve">Description: </w:t>
      </w:r>
      <w:r w:rsidRPr="00305615">
        <w:t>This event is designed to promote engagement and mutual respect among professionals in aging and HIV policy, research, advocacy, and care; to champion the viewpoints and voices of those over 50 facing the health challenges of aging, including HIV/AIDS, its risks, treatment and prevention in an increasingly complex health and social matrix; to ask how factors of age and disease states effect HIV prevention, diagnosis and treatment; and to explore how HIV effects the experience of aging.</w:t>
      </w:r>
      <w:r>
        <w:t xml:space="preserve"> Registration </w:t>
      </w:r>
      <w:r w:rsidR="00DF260E">
        <w:t>opens June 6</w:t>
      </w:r>
      <w:r w:rsidR="00DF260E" w:rsidRPr="00DF260E">
        <w:rPr>
          <w:vertAlign w:val="superscript"/>
        </w:rPr>
        <w:t>th</w:t>
      </w:r>
      <w:r w:rsidR="00DF260E">
        <w:t xml:space="preserve">. </w:t>
      </w:r>
    </w:p>
    <w:p w:rsidR="00F01AA6" w:rsidRPr="00305615" w:rsidRDefault="00F01AA6" w:rsidP="00305615">
      <w:pPr>
        <w:spacing w:after="0"/>
      </w:pPr>
    </w:p>
    <w:p w:rsidR="002955E5" w:rsidRPr="00366EFC" w:rsidRDefault="002955E5">
      <w:r>
        <w:rPr>
          <w:noProof/>
        </w:rPr>
        <w:drawing>
          <wp:inline distT="0" distB="0" distL="0" distR="0" wp14:anchorId="3FCAFB79" wp14:editId="5F9C5FF3">
            <wp:extent cx="1387967" cy="2156604"/>
            <wp:effectExtent l="0" t="0" r="3175" b="0"/>
            <wp:docPr id="4" name="Picture 4" descr="�9-23-16 NEAHOF Save the Dat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23-16 NEAHOF Save the Date 1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7784" cy="2156319"/>
                    </a:xfrm>
                    <a:prstGeom prst="rect">
                      <a:avLst/>
                    </a:prstGeom>
                    <a:noFill/>
                    <a:ln>
                      <a:noFill/>
                    </a:ln>
                  </pic:spPr>
                </pic:pic>
              </a:graphicData>
            </a:graphic>
          </wp:inline>
        </w:drawing>
      </w:r>
    </w:p>
    <w:p w:rsidR="00C53FF7" w:rsidRDefault="00C53FF7" w:rsidP="00175BFD"/>
    <w:p w:rsidR="00C93229" w:rsidRDefault="00C93229">
      <w:pPr>
        <w:rPr>
          <w:b/>
        </w:rPr>
      </w:pPr>
      <w:r>
        <w:rPr>
          <w:b/>
        </w:rPr>
        <w:t xml:space="preserve">Minority AIDS Initiative </w:t>
      </w:r>
    </w:p>
    <w:p w:rsidR="00BD2C2A" w:rsidRDefault="00EB5EBB" w:rsidP="00A57C4E">
      <w:pPr>
        <w:spacing w:after="0"/>
      </w:pPr>
      <w:hyperlink r:id="rId18" w:history="1">
        <w:r w:rsidR="00C77E5B" w:rsidRPr="00C77E5B">
          <w:rPr>
            <w:rStyle w:val="Hyperlink"/>
          </w:rPr>
          <w:t>His Health</w:t>
        </w:r>
      </w:hyperlink>
    </w:p>
    <w:p w:rsidR="00345E95" w:rsidRDefault="0050539F" w:rsidP="00A57C4E">
      <w:pPr>
        <w:spacing w:after="0"/>
      </w:pPr>
      <w:r w:rsidRPr="0050539F">
        <w:rPr>
          <w:b/>
        </w:rPr>
        <w:t>Source:</w:t>
      </w:r>
      <w:r>
        <w:t xml:space="preserve"> </w:t>
      </w:r>
      <w:r w:rsidR="00C77E5B" w:rsidRPr="00C77E5B">
        <w:t>National Alliance of State and Territorial AIDS Directors</w:t>
      </w:r>
      <w:r w:rsidR="00C77E5B">
        <w:t xml:space="preserve"> (NASTAD)</w:t>
      </w:r>
    </w:p>
    <w:p w:rsidR="00EA5BA6" w:rsidRDefault="0050539F" w:rsidP="00C77E5B">
      <w:pPr>
        <w:spacing w:after="0"/>
      </w:pPr>
      <w:r w:rsidRPr="0050539F">
        <w:rPr>
          <w:b/>
        </w:rPr>
        <w:t xml:space="preserve">Description: </w:t>
      </w:r>
      <w:r w:rsidR="00C77E5B" w:rsidRPr="00C77E5B">
        <w:t xml:space="preserve">His Health </w:t>
      </w:r>
      <w:r w:rsidR="00C77E5B">
        <w:t xml:space="preserve">is a new online resource scheduled to launch summer 2016 that </w:t>
      </w:r>
      <w:r w:rsidR="00C77E5B" w:rsidRPr="00C77E5B">
        <w:t xml:space="preserve">provides a compendium of care models, training modules, and resources for enhanced linkage, retention, and engagement strategies targeting Black </w:t>
      </w:r>
      <w:r w:rsidR="00C77E5B">
        <w:t>men who have sex with men (MSM)</w:t>
      </w:r>
      <w:r w:rsidR="00C77E5B" w:rsidRPr="00C77E5B">
        <w:t>. This sit</w:t>
      </w:r>
      <w:r w:rsidR="00C77E5B">
        <w:t xml:space="preserve">e is designed for healthcare providers and offers </w:t>
      </w:r>
      <w:r w:rsidR="00C77E5B" w:rsidRPr="00C77E5B">
        <w:t>continuing medical education an</w:t>
      </w:r>
      <w:r w:rsidR="00C77E5B">
        <w:t xml:space="preserve">d continuing nursing unit </w:t>
      </w:r>
      <w:r w:rsidR="00C77E5B" w:rsidRPr="00C77E5B">
        <w:t xml:space="preserve">credits </w:t>
      </w:r>
      <w:r w:rsidR="00C77E5B">
        <w:t xml:space="preserve">to increase </w:t>
      </w:r>
      <w:r w:rsidR="00C77E5B" w:rsidRPr="00C77E5B">
        <w:t>capacity to accelerate healthcare service delivery to Black MSM</w:t>
      </w:r>
      <w:r w:rsidR="00C77E5B">
        <w:t xml:space="preserve">. </w:t>
      </w:r>
    </w:p>
    <w:p w:rsidR="00AE5484" w:rsidRPr="004311B6" w:rsidRDefault="00EB5EBB" w:rsidP="0050539F">
      <w:pPr>
        <w:spacing w:after="0"/>
        <w:rPr>
          <w:i/>
        </w:rPr>
      </w:pPr>
      <w:hyperlink r:id="rId19" w:history="1">
        <w:r w:rsidR="00C77E5B">
          <w:rPr>
            <w:rStyle w:val="Hyperlink"/>
            <w:i/>
          </w:rPr>
          <w:t xml:space="preserve">Link to </w:t>
        </w:r>
        <w:r w:rsidR="00C77E5B" w:rsidRPr="00C77E5B">
          <w:rPr>
            <w:rStyle w:val="Hyperlink"/>
            <w:i/>
          </w:rPr>
          <w:t>project overview</w:t>
        </w:r>
      </w:hyperlink>
    </w:p>
    <w:p w:rsidR="004311B6" w:rsidRDefault="004311B6" w:rsidP="007A2656">
      <w:pPr>
        <w:spacing w:after="0"/>
        <w:rPr>
          <w:b/>
        </w:rPr>
      </w:pPr>
    </w:p>
    <w:p w:rsidR="004311B6" w:rsidRDefault="00EB5EBB" w:rsidP="007A2656">
      <w:pPr>
        <w:spacing w:after="0"/>
      </w:pPr>
      <w:hyperlink r:id="rId20" w:history="1">
        <w:r w:rsidR="004311B6" w:rsidRPr="00F40C27">
          <w:rPr>
            <w:rStyle w:val="Hyperlink"/>
          </w:rPr>
          <w:t>In It Together: A Health Literacy Guide for Health Professionals Serving Black MSM Living with HIV</w:t>
        </w:r>
      </w:hyperlink>
    </w:p>
    <w:p w:rsidR="004311B6" w:rsidRDefault="004311B6" w:rsidP="007A2656">
      <w:pPr>
        <w:spacing w:after="0"/>
      </w:pPr>
      <w:r w:rsidRPr="004311B6">
        <w:rPr>
          <w:b/>
        </w:rPr>
        <w:t>Source:</w:t>
      </w:r>
      <w:r>
        <w:t xml:space="preserve"> Health Resources and Services Administration, HIV/AIDS Bureau, John Snow, Inc.</w:t>
      </w:r>
    </w:p>
    <w:p w:rsidR="004311B6" w:rsidRDefault="004311B6" w:rsidP="004311B6">
      <w:pPr>
        <w:spacing w:after="0"/>
      </w:pPr>
      <w:r w:rsidRPr="004311B6">
        <w:rPr>
          <w:b/>
        </w:rPr>
        <w:t>Description:</w:t>
      </w:r>
      <w:r>
        <w:t xml:space="preserve"> This resource is designed to improve the capacity of health departments and community-based organizations to deliver </w:t>
      </w:r>
      <w:r w:rsidRPr="004311B6">
        <w:t>h</w:t>
      </w:r>
      <w:r>
        <w:t>ealth literate HIV services to Black/African American men who have sex with men (MSM).</w:t>
      </w:r>
      <w:r w:rsidR="00F40C27">
        <w:t xml:space="preserve"> It </w:t>
      </w:r>
      <w:r>
        <w:t xml:space="preserve">provides </w:t>
      </w:r>
      <w:r w:rsidR="00F40C27">
        <w:t>strategies</w:t>
      </w:r>
      <w:r>
        <w:t xml:space="preserve"> to help providers offer clear HIV care and treatment information to their clients while engaging them in discussions about their desired health outcomes. </w:t>
      </w:r>
    </w:p>
    <w:p w:rsidR="004311B6" w:rsidRPr="00F40C27" w:rsidRDefault="00EB5EBB" w:rsidP="007A2656">
      <w:pPr>
        <w:spacing w:after="0"/>
        <w:rPr>
          <w:i/>
        </w:rPr>
      </w:pPr>
      <w:hyperlink r:id="rId21" w:history="1">
        <w:r w:rsidR="00F40C27" w:rsidRPr="00F40C27">
          <w:rPr>
            <w:rStyle w:val="Hyperlink"/>
            <w:i/>
          </w:rPr>
          <w:t>Download the resource</w:t>
        </w:r>
      </w:hyperlink>
    </w:p>
    <w:p w:rsidR="00F40C27" w:rsidRDefault="00F40C27" w:rsidP="007A2656">
      <w:pPr>
        <w:spacing w:after="0"/>
        <w:rPr>
          <w:b/>
        </w:rPr>
      </w:pPr>
      <w:r>
        <w:rPr>
          <w:noProof/>
        </w:rPr>
        <w:lastRenderedPageBreak/>
        <w:drawing>
          <wp:inline distT="0" distB="0" distL="0" distR="0" wp14:anchorId="2CDD1CD7" wp14:editId="0485D3CD">
            <wp:extent cx="1456469" cy="187977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56468" cy="1879777"/>
                    </a:xfrm>
                    <a:prstGeom prst="rect">
                      <a:avLst/>
                    </a:prstGeom>
                  </pic:spPr>
                </pic:pic>
              </a:graphicData>
            </a:graphic>
          </wp:inline>
        </w:drawing>
      </w:r>
    </w:p>
    <w:p w:rsidR="00F40C27" w:rsidRDefault="00F40C27" w:rsidP="007A2656">
      <w:pPr>
        <w:spacing w:after="0"/>
        <w:rPr>
          <w:b/>
        </w:rPr>
      </w:pPr>
    </w:p>
    <w:p w:rsidR="00D97BAD" w:rsidRDefault="00EB5EBB" w:rsidP="007A2656">
      <w:pPr>
        <w:spacing w:after="0"/>
      </w:pPr>
      <w:hyperlink r:id="rId23" w:history="1">
        <w:r w:rsidR="00D97BAD" w:rsidRPr="00341D37">
          <w:rPr>
            <w:rStyle w:val="Hyperlink"/>
          </w:rPr>
          <w:t>T</w:t>
        </w:r>
        <w:r w:rsidR="00C77E5B" w:rsidRPr="00341D37">
          <w:rPr>
            <w:rStyle w:val="Hyperlink"/>
          </w:rPr>
          <w:t>ransgender HIV Testing Toolki</w:t>
        </w:r>
        <w:r w:rsidR="00D97BAD" w:rsidRPr="00341D37">
          <w:rPr>
            <w:rStyle w:val="Hyperlink"/>
          </w:rPr>
          <w:t>t</w:t>
        </w:r>
      </w:hyperlink>
    </w:p>
    <w:p w:rsidR="00A50CF2" w:rsidRDefault="00A50CF2" w:rsidP="007A2656">
      <w:pPr>
        <w:spacing w:after="0"/>
      </w:pPr>
      <w:r w:rsidRPr="00A50CF2">
        <w:rPr>
          <w:b/>
        </w:rPr>
        <w:t>Source:</w:t>
      </w:r>
      <w:r>
        <w:t xml:space="preserve"> </w:t>
      </w:r>
      <w:r w:rsidR="00341D37" w:rsidRPr="00341D37">
        <w:t>The University of California San Francisco (UCSF), Center of Excellence for Transgender Health</w:t>
      </w:r>
    </w:p>
    <w:p w:rsidR="00341D37" w:rsidRPr="00FF1046" w:rsidRDefault="00A50CF2" w:rsidP="007A2656">
      <w:pPr>
        <w:spacing w:after="0"/>
        <w:rPr>
          <w:b/>
        </w:rPr>
      </w:pPr>
      <w:r w:rsidRPr="00A50CF2">
        <w:rPr>
          <w:b/>
        </w:rPr>
        <w:t xml:space="preserve">Description: </w:t>
      </w:r>
      <w:r w:rsidR="00FE7960">
        <w:t xml:space="preserve">This Toolkit was launched in </w:t>
      </w:r>
      <w:r w:rsidR="00FF1046">
        <w:t xml:space="preserve">connection </w:t>
      </w:r>
      <w:r w:rsidR="00FE7960">
        <w:t xml:space="preserve">with the first National Transgender HIV Testing Day - April 18, 2016. It </w:t>
      </w:r>
      <w:r w:rsidR="00341D37">
        <w:t>consists</w:t>
      </w:r>
      <w:r w:rsidR="00341D37" w:rsidRPr="00341D37">
        <w:t xml:space="preserve"> of five modules designed to reflect the most current HIV prevention research and best practices for serving </w:t>
      </w:r>
      <w:proofErr w:type="gramStart"/>
      <w:r w:rsidR="00341D37" w:rsidRPr="00341D37">
        <w:t>trans</w:t>
      </w:r>
      <w:proofErr w:type="gramEnd"/>
      <w:r w:rsidR="00341D37" w:rsidRPr="00341D37">
        <w:t xml:space="preserve"> and gender non-binary people. Guidelines to increase access and </w:t>
      </w:r>
      <w:proofErr w:type="gramStart"/>
      <w:r w:rsidR="00341D37" w:rsidRPr="00341D37">
        <w:t>trans</w:t>
      </w:r>
      <w:proofErr w:type="gramEnd"/>
      <w:r w:rsidR="00341D37" w:rsidRPr="00341D37">
        <w:t xml:space="preserve"> cultural competence among HIV testing programs and services are included. </w:t>
      </w:r>
      <w:r w:rsidR="00341D37">
        <w:t xml:space="preserve">The purpose of this resource is to </w:t>
      </w:r>
      <w:r w:rsidR="00341D37" w:rsidRPr="00341D37">
        <w:t>encourage and support community-based organizations and prevention programs to</w:t>
      </w:r>
      <w:r w:rsidR="008F0A38">
        <w:t xml:space="preserve"> </w:t>
      </w:r>
      <w:r w:rsidR="00341D37" w:rsidRPr="00341D37">
        <w:t>provi</w:t>
      </w:r>
      <w:r w:rsidR="008F0A38">
        <w:t xml:space="preserve">de HIV testing services, and </w:t>
      </w:r>
      <w:r w:rsidR="00341D37" w:rsidRPr="00341D37">
        <w:t xml:space="preserve">engage </w:t>
      </w:r>
      <w:proofErr w:type="gramStart"/>
      <w:r w:rsidR="00341D37" w:rsidRPr="00341D37">
        <w:t>trans</w:t>
      </w:r>
      <w:proofErr w:type="gramEnd"/>
      <w:r w:rsidR="00341D37" w:rsidRPr="00341D37">
        <w:t xml:space="preserve"> community members in promoting status a</w:t>
      </w:r>
      <w:r w:rsidR="008F0A38">
        <w:t>wareness among trans people through community events and HIV testing</w:t>
      </w:r>
      <w:r w:rsidR="008F0A38" w:rsidRPr="008F0A38">
        <w:t xml:space="preserve"> campa</w:t>
      </w:r>
      <w:r w:rsidR="008F0A38">
        <w:t xml:space="preserve">igns. </w:t>
      </w:r>
    </w:p>
    <w:p w:rsidR="00FE7960" w:rsidRPr="008F0A38" w:rsidRDefault="00EB5EBB" w:rsidP="007A2656">
      <w:pPr>
        <w:spacing w:after="0"/>
        <w:rPr>
          <w:i/>
        </w:rPr>
      </w:pPr>
      <w:hyperlink r:id="rId24" w:history="1">
        <w:r w:rsidR="009C0D49">
          <w:rPr>
            <w:rStyle w:val="Hyperlink"/>
            <w:i/>
          </w:rPr>
          <w:t xml:space="preserve">Download the </w:t>
        </w:r>
        <w:r w:rsidR="00FE7960" w:rsidRPr="008F0A38">
          <w:rPr>
            <w:rStyle w:val="Hyperlink"/>
            <w:i/>
          </w:rPr>
          <w:t>complete toolkit for health service programs</w:t>
        </w:r>
      </w:hyperlink>
    </w:p>
    <w:p w:rsidR="00FE7960" w:rsidRPr="008F0A38" w:rsidRDefault="00EB5EBB" w:rsidP="007A2656">
      <w:pPr>
        <w:spacing w:after="0"/>
        <w:rPr>
          <w:i/>
        </w:rPr>
      </w:pPr>
      <w:hyperlink r:id="rId25" w:history="1">
        <w:r w:rsidR="009C0D49">
          <w:rPr>
            <w:rStyle w:val="Hyperlink"/>
            <w:i/>
          </w:rPr>
          <w:t xml:space="preserve">Download the </w:t>
        </w:r>
        <w:r w:rsidR="00FE7960" w:rsidRPr="008F0A38">
          <w:rPr>
            <w:rStyle w:val="Hyperlink"/>
            <w:i/>
          </w:rPr>
          <w:t>condensed t</w:t>
        </w:r>
        <w:r w:rsidR="008F0A38" w:rsidRPr="008F0A38">
          <w:rPr>
            <w:rStyle w:val="Hyperlink"/>
            <w:i/>
          </w:rPr>
          <w:t>oolkit for health d</w:t>
        </w:r>
        <w:r w:rsidR="00FE7960" w:rsidRPr="008F0A38">
          <w:rPr>
            <w:rStyle w:val="Hyperlink"/>
            <w:i/>
          </w:rPr>
          <w:t>epartments</w:t>
        </w:r>
      </w:hyperlink>
    </w:p>
    <w:p w:rsidR="00445780" w:rsidRDefault="00D97BAD">
      <w:pPr>
        <w:rPr>
          <w:b/>
        </w:rPr>
      </w:pPr>
      <w:r>
        <w:rPr>
          <w:noProof/>
        </w:rPr>
        <w:drawing>
          <wp:inline distT="0" distB="0" distL="0" distR="0" wp14:anchorId="3550F2A3" wp14:editId="13BAB16B">
            <wp:extent cx="2146119" cy="164811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48704" cy="1650095"/>
                    </a:xfrm>
                    <a:prstGeom prst="rect">
                      <a:avLst/>
                    </a:prstGeom>
                  </pic:spPr>
                </pic:pic>
              </a:graphicData>
            </a:graphic>
          </wp:inline>
        </w:drawing>
      </w:r>
    </w:p>
    <w:p w:rsidR="004311B6" w:rsidRDefault="004311B6">
      <w:pPr>
        <w:rPr>
          <w:b/>
        </w:rPr>
      </w:pPr>
    </w:p>
    <w:p w:rsidR="004311B6" w:rsidRDefault="004311B6">
      <w:pPr>
        <w:rPr>
          <w:b/>
        </w:rPr>
      </w:pPr>
    </w:p>
    <w:p w:rsidR="00C93229" w:rsidRDefault="00C93229">
      <w:pPr>
        <w:rPr>
          <w:b/>
        </w:rPr>
      </w:pPr>
      <w:r w:rsidRPr="00C93229">
        <w:rPr>
          <w:b/>
        </w:rPr>
        <w:t>Practice Transformation</w:t>
      </w:r>
    </w:p>
    <w:p w:rsidR="00AC75DE" w:rsidRDefault="00EB5EBB" w:rsidP="001D06DF">
      <w:pPr>
        <w:spacing w:after="0"/>
      </w:pPr>
      <w:hyperlink r:id="rId27" w:history="1">
        <w:r w:rsidR="00AC75DE" w:rsidRPr="009713AB">
          <w:rPr>
            <w:rStyle w:val="Hyperlink"/>
          </w:rPr>
          <w:t>STEPS Forward- Practice Improvement St</w:t>
        </w:r>
        <w:r w:rsidR="00C44C27">
          <w:rPr>
            <w:rStyle w:val="Hyperlink"/>
          </w:rPr>
          <w:t>r</w:t>
        </w:r>
        <w:r w:rsidR="00AC75DE" w:rsidRPr="009713AB">
          <w:rPr>
            <w:rStyle w:val="Hyperlink"/>
          </w:rPr>
          <w:t>ategies</w:t>
        </w:r>
      </w:hyperlink>
    </w:p>
    <w:p w:rsidR="002E1644" w:rsidRDefault="002E1644" w:rsidP="001D06DF">
      <w:pPr>
        <w:spacing w:after="0"/>
      </w:pPr>
      <w:r w:rsidRPr="002E1644">
        <w:rPr>
          <w:b/>
        </w:rPr>
        <w:t>Source:</w:t>
      </w:r>
      <w:r>
        <w:t xml:space="preserve"> American Medical Association</w:t>
      </w:r>
    </w:p>
    <w:p w:rsidR="002E1644" w:rsidRDefault="002E1644" w:rsidP="001D06DF">
      <w:pPr>
        <w:spacing w:after="0"/>
      </w:pPr>
      <w:r w:rsidRPr="002E1644">
        <w:rPr>
          <w:b/>
        </w:rPr>
        <w:t xml:space="preserve">Description: </w:t>
      </w:r>
      <w:r>
        <w:t xml:space="preserve">The goal of this online, </w:t>
      </w:r>
      <w:r w:rsidRPr="002E1644">
        <w:t xml:space="preserve">practice-based initiative is to provide physicians and </w:t>
      </w:r>
      <w:r w:rsidR="009713AB">
        <w:t xml:space="preserve">medical </w:t>
      </w:r>
      <w:proofErr w:type="gramStart"/>
      <w:r w:rsidRPr="002E1644">
        <w:t>staff</w:t>
      </w:r>
      <w:proofErr w:type="gramEnd"/>
      <w:r w:rsidRPr="002E1644">
        <w:t xml:space="preserve"> with proven strategies that can improve practice efficiency and help each practice reach better patient experience, better population health and lower overall costs with improved professional satisfaction.</w:t>
      </w:r>
      <w:r>
        <w:t xml:space="preserve"> </w:t>
      </w:r>
      <w:r>
        <w:lastRenderedPageBreak/>
        <w:t>Th</w:t>
      </w:r>
      <w:r w:rsidR="009713AB">
        <w:t>irty-five modules are available</w:t>
      </w:r>
      <w:r>
        <w:t xml:space="preserve"> with topics that </w:t>
      </w:r>
      <w:r w:rsidRPr="002E1644">
        <w:t>range from patient care and workflow processes, to technology and finance</w:t>
      </w:r>
      <w:r w:rsidR="009713AB">
        <w:t xml:space="preserve">. CMEs are offered for most activities. </w:t>
      </w:r>
    </w:p>
    <w:p w:rsidR="009713AB" w:rsidRPr="009713AB" w:rsidRDefault="00EB5EBB" w:rsidP="001D06DF">
      <w:pPr>
        <w:spacing w:after="0"/>
        <w:rPr>
          <w:b/>
          <w:i/>
        </w:rPr>
      </w:pPr>
      <w:hyperlink r:id="rId28" w:history="1">
        <w:r w:rsidR="009713AB" w:rsidRPr="009713AB">
          <w:rPr>
            <w:rStyle w:val="Hyperlink"/>
            <w:i/>
          </w:rPr>
          <w:t>Link to training modules</w:t>
        </w:r>
      </w:hyperlink>
    </w:p>
    <w:p w:rsidR="00AC75DE" w:rsidRDefault="00AC75DE" w:rsidP="001D06DF">
      <w:pPr>
        <w:spacing w:after="0"/>
      </w:pPr>
    </w:p>
    <w:p w:rsidR="00C93229" w:rsidRDefault="00EB5EBB" w:rsidP="001D06DF">
      <w:pPr>
        <w:spacing w:after="0"/>
      </w:pPr>
      <w:hyperlink r:id="rId29" w:history="1">
        <w:r w:rsidR="00C5197F">
          <w:rPr>
            <w:rStyle w:val="Hyperlink"/>
          </w:rPr>
          <w:t>Save-the-d</w:t>
        </w:r>
        <w:r w:rsidR="00260CE6" w:rsidRPr="00260CE6">
          <w:rPr>
            <w:rStyle w:val="Hyperlink"/>
          </w:rPr>
          <w:t xml:space="preserve">ate: Patient-Centered Medical Homes </w:t>
        </w:r>
        <w:r w:rsidR="00260CE6">
          <w:rPr>
            <w:rStyle w:val="Hyperlink"/>
          </w:rPr>
          <w:t xml:space="preserve">(PCMH) </w:t>
        </w:r>
        <w:r w:rsidR="00260CE6" w:rsidRPr="00260CE6">
          <w:rPr>
            <w:rStyle w:val="Hyperlink"/>
          </w:rPr>
          <w:t>Congress – October 7-9, 2016, Chicago, IL</w:t>
        </w:r>
      </w:hyperlink>
    </w:p>
    <w:p w:rsidR="007C564F" w:rsidRDefault="00DE144A" w:rsidP="00953CE1">
      <w:pPr>
        <w:spacing w:after="0"/>
      </w:pPr>
      <w:r>
        <w:rPr>
          <w:b/>
        </w:rPr>
        <w:t xml:space="preserve">Source: </w:t>
      </w:r>
      <w:r w:rsidR="00260CE6">
        <w:t>National Committee for Quality Assurance</w:t>
      </w:r>
      <w:r w:rsidR="00C5197F">
        <w:t xml:space="preserve"> (NCQA)</w:t>
      </w:r>
    </w:p>
    <w:p w:rsidR="00C5197F" w:rsidRDefault="00DE144A" w:rsidP="00C5197F">
      <w:pPr>
        <w:spacing w:after="0"/>
        <w:rPr>
          <w:rFonts w:ascii="Calibri" w:eastAsia="Calibri" w:hAnsi="Calibri" w:cs="Times New Roman"/>
        </w:rPr>
      </w:pPr>
      <w:r w:rsidRPr="00DE144A">
        <w:rPr>
          <w:b/>
        </w:rPr>
        <w:t>Description:</w:t>
      </w:r>
      <w:r w:rsidR="00260CE6" w:rsidRPr="00260CE6">
        <w:t xml:space="preserve"> </w:t>
      </w:r>
      <w:r w:rsidR="00260CE6" w:rsidRPr="00260CE6">
        <w:rPr>
          <w:rFonts w:ascii="Calibri" w:eastAsia="Calibri" w:hAnsi="Calibri" w:cs="Times New Roman"/>
        </w:rPr>
        <w:t>PCMH</w:t>
      </w:r>
      <w:r w:rsidR="009C0D49">
        <w:rPr>
          <w:rFonts w:ascii="Calibri" w:eastAsia="Calibri" w:hAnsi="Calibri" w:cs="Times New Roman"/>
        </w:rPr>
        <w:t xml:space="preserve"> Congress is the conference for "medical neighbors</w:t>
      </w:r>
      <w:r w:rsidR="009C0D49" w:rsidRPr="009C0D49">
        <w:rPr>
          <w:rFonts w:ascii="Calibri" w:eastAsia="Calibri" w:hAnsi="Calibri" w:cs="Times New Roman"/>
        </w:rPr>
        <w:t>"</w:t>
      </w:r>
      <w:r w:rsidR="009C0D49">
        <w:rPr>
          <w:rFonts w:ascii="Calibri" w:eastAsia="Calibri" w:hAnsi="Calibri" w:cs="Times New Roman"/>
        </w:rPr>
        <w:t xml:space="preserve"> </w:t>
      </w:r>
      <w:r w:rsidR="00260CE6" w:rsidRPr="00260CE6">
        <w:rPr>
          <w:rFonts w:ascii="Calibri" w:eastAsia="Calibri" w:hAnsi="Calibri" w:cs="Times New Roman"/>
        </w:rPr>
        <w:t>working together to provide the hi</w:t>
      </w:r>
      <w:r w:rsidR="009C0D49">
        <w:rPr>
          <w:rFonts w:ascii="Calibri" w:eastAsia="Calibri" w:hAnsi="Calibri" w:cs="Times New Roman"/>
        </w:rPr>
        <w:t xml:space="preserve">ghest level of coordinated care. </w:t>
      </w:r>
      <w:r w:rsidR="00C5197F">
        <w:rPr>
          <w:rFonts w:ascii="Calibri" w:eastAsia="Calibri" w:hAnsi="Calibri" w:cs="Times New Roman"/>
        </w:rPr>
        <w:t xml:space="preserve">This program is </w:t>
      </w:r>
      <w:r w:rsidR="009C0D49">
        <w:rPr>
          <w:rFonts w:ascii="Calibri" w:eastAsia="Calibri" w:hAnsi="Calibri" w:cs="Times New Roman"/>
        </w:rPr>
        <w:t xml:space="preserve">intended </w:t>
      </w:r>
      <w:r w:rsidR="00C5197F" w:rsidRPr="00C5197F">
        <w:rPr>
          <w:rFonts w:ascii="Calibri" w:eastAsia="Calibri" w:hAnsi="Calibri" w:cs="Times New Roman"/>
        </w:rPr>
        <w:t xml:space="preserve">for </w:t>
      </w:r>
      <w:r w:rsidR="00C5197F">
        <w:rPr>
          <w:rFonts w:ascii="Calibri" w:eastAsia="Calibri" w:hAnsi="Calibri" w:cs="Times New Roman"/>
        </w:rPr>
        <w:t xml:space="preserve">leaders and </w:t>
      </w:r>
      <w:r w:rsidR="00C5197F" w:rsidRPr="00C5197F">
        <w:rPr>
          <w:rFonts w:ascii="Calibri" w:eastAsia="Calibri" w:hAnsi="Calibri" w:cs="Times New Roman"/>
        </w:rPr>
        <w:t>professionals focused on the redesign of care delivery</w:t>
      </w:r>
      <w:r w:rsidR="009C0D49">
        <w:rPr>
          <w:rFonts w:ascii="Calibri" w:eastAsia="Calibri" w:hAnsi="Calibri" w:cs="Times New Roman"/>
        </w:rPr>
        <w:t>.</w:t>
      </w:r>
      <w:r w:rsidR="00C5197F">
        <w:rPr>
          <w:rFonts w:ascii="Calibri" w:eastAsia="Calibri" w:hAnsi="Calibri" w:cs="Times New Roman"/>
        </w:rPr>
        <w:t xml:space="preserve"> It</w:t>
      </w:r>
      <w:r w:rsidR="00C5197F" w:rsidRPr="00C5197F">
        <w:rPr>
          <w:rFonts w:ascii="Calibri" w:eastAsia="Calibri" w:hAnsi="Calibri" w:cs="Times New Roman"/>
        </w:rPr>
        <w:t xml:space="preserve"> is especially beneficial to those who are, or who are considering becoming, an NCQA-recognized PCMH, PCMH Certified Content Expert (CCE), or Patient-Centered Specialty Practice (PCSP)</w:t>
      </w:r>
      <w:r w:rsidR="00C5197F">
        <w:rPr>
          <w:rFonts w:ascii="Calibri" w:eastAsia="Calibri" w:hAnsi="Calibri" w:cs="Times New Roman"/>
        </w:rPr>
        <w:t>.</w:t>
      </w:r>
    </w:p>
    <w:p w:rsidR="009C0D49" w:rsidRPr="00C5197F" w:rsidRDefault="00EB5EBB" w:rsidP="00C5197F">
      <w:pPr>
        <w:spacing w:after="0"/>
        <w:rPr>
          <w:rFonts w:ascii="Calibri" w:eastAsia="Calibri" w:hAnsi="Calibri" w:cs="Times New Roman"/>
        </w:rPr>
      </w:pPr>
      <w:hyperlink r:id="rId30" w:history="1">
        <w:r w:rsidR="009C0D49" w:rsidRPr="00C5197F">
          <w:rPr>
            <w:rStyle w:val="Hyperlink"/>
            <w:rFonts w:ascii="Calibri" w:eastAsia="Calibri" w:hAnsi="Calibri" w:cs="Times New Roman"/>
            <w:i/>
          </w:rPr>
          <w:t>Link to conference agenda</w:t>
        </w:r>
      </w:hyperlink>
    </w:p>
    <w:p w:rsidR="009C0D49" w:rsidRPr="009C0D49" w:rsidRDefault="00EB5EBB" w:rsidP="00C5197F">
      <w:pPr>
        <w:spacing w:after="0"/>
        <w:rPr>
          <w:rFonts w:ascii="Calibri" w:eastAsia="Calibri" w:hAnsi="Calibri" w:cs="Times New Roman"/>
          <w:i/>
        </w:rPr>
      </w:pPr>
      <w:hyperlink r:id="rId31" w:anchor="Landing%20Page" w:history="1">
        <w:r w:rsidR="009C0D49" w:rsidRPr="00C5197F">
          <w:rPr>
            <w:rStyle w:val="Hyperlink"/>
            <w:rFonts w:ascii="Calibri" w:eastAsia="Calibri" w:hAnsi="Calibri" w:cs="Times New Roman"/>
            <w:i/>
          </w:rPr>
          <w:t>Link to registration</w:t>
        </w:r>
      </w:hyperlink>
    </w:p>
    <w:p w:rsidR="00C33668" w:rsidRDefault="00C33668" w:rsidP="00953CE1">
      <w:pPr>
        <w:spacing w:after="0"/>
        <w:rPr>
          <w:b/>
        </w:rPr>
      </w:pPr>
    </w:p>
    <w:p w:rsidR="00953CE1" w:rsidRDefault="001D06DF" w:rsidP="00953CE1">
      <w:pPr>
        <w:spacing w:after="0"/>
        <w:rPr>
          <w:b/>
        </w:rPr>
      </w:pPr>
      <w:r>
        <w:rPr>
          <w:b/>
        </w:rPr>
        <w:t>Interprofessional Education</w:t>
      </w:r>
    </w:p>
    <w:p w:rsidR="001D06DF" w:rsidRDefault="001D06DF" w:rsidP="00953CE1">
      <w:pPr>
        <w:spacing w:after="0"/>
        <w:rPr>
          <w:b/>
        </w:rPr>
      </w:pPr>
    </w:p>
    <w:p w:rsidR="002F77AA" w:rsidRPr="002F77AA" w:rsidRDefault="00C5197F" w:rsidP="002F77AA">
      <w:pPr>
        <w:spacing w:after="0"/>
      </w:pPr>
      <w:r>
        <w:t xml:space="preserve">Save-the-date: </w:t>
      </w:r>
      <w:hyperlink r:id="rId32" w:history="1">
        <w:proofErr w:type="spellStart"/>
        <w:r w:rsidR="00BC42FC">
          <w:rPr>
            <w:rStyle w:val="Hyperlink"/>
          </w:rPr>
          <w:t>Interp</w:t>
        </w:r>
        <w:r w:rsidR="002F77AA" w:rsidRPr="002F77AA">
          <w:rPr>
            <w:rStyle w:val="Hyperlink"/>
          </w:rPr>
          <w:t>rofessional</w:t>
        </w:r>
        <w:proofErr w:type="spellEnd"/>
        <w:r w:rsidR="002F77AA" w:rsidRPr="002F77AA">
          <w:rPr>
            <w:rStyle w:val="Hyperlink"/>
          </w:rPr>
          <w:t xml:space="preserve"> Care for the 21st Century: Redefining Education &amp; Practice (conference) – October 28-29, 2016, Philadelphia, PA</w:t>
        </w:r>
      </w:hyperlink>
      <w:r w:rsidR="002F77AA">
        <w:t xml:space="preserve"> </w:t>
      </w:r>
    </w:p>
    <w:p w:rsidR="00953CE1" w:rsidRDefault="00953CE1" w:rsidP="005F578E">
      <w:pPr>
        <w:spacing w:after="0"/>
      </w:pPr>
      <w:r w:rsidRPr="00EA5D27">
        <w:rPr>
          <w:b/>
        </w:rPr>
        <w:t xml:space="preserve">Source: </w:t>
      </w:r>
      <w:r w:rsidR="002F77AA" w:rsidRPr="002F77AA">
        <w:t>Thomas Jefferson University</w:t>
      </w:r>
      <w:r w:rsidR="002F77AA">
        <w:t xml:space="preserve">, Jefferson Center for </w:t>
      </w:r>
      <w:proofErr w:type="spellStart"/>
      <w:r w:rsidR="002F77AA">
        <w:t>Interprofessional</w:t>
      </w:r>
      <w:proofErr w:type="spellEnd"/>
      <w:r w:rsidR="002F77AA">
        <w:t xml:space="preserve"> Education</w:t>
      </w:r>
    </w:p>
    <w:p w:rsidR="0082030F" w:rsidRDefault="00953CE1" w:rsidP="005F578E">
      <w:pPr>
        <w:spacing w:after="0"/>
      </w:pPr>
      <w:r>
        <w:rPr>
          <w:b/>
        </w:rPr>
        <w:t>Description:</w:t>
      </w:r>
      <w:r>
        <w:t xml:space="preserve"> </w:t>
      </w:r>
      <w:r w:rsidR="002F77AA" w:rsidRPr="002F77AA">
        <w:t xml:space="preserve">The purpose of this conference is to showcase scholarly work and works in progress related to </w:t>
      </w:r>
      <w:proofErr w:type="spellStart"/>
      <w:r w:rsidR="002F77AA" w:rsidRPr="002F77AA">
        <w:t>interprofessional</w:t>
      </w:r>
      <w:proofErr w:type="spellEnd"/>
      <w:r w:rsidR="002F77AA" w:rsidRPr="002F77AA">
        <w:t xml:space="preserve"> education and/or practice.  This conference reflects on innovative implementation and evaluation strategies of the </w:t>
      </w:r>
      <w:proofErr w:type="spellStart"/>
      <w:r w:rsidR="002F77AA" w:rsidRPr="002F77AA">
        <w:t>interprofessional</w:t>
      </w:r>
      <w:proofErr w:type="spellEnd"/>
      <w:r w:rsidR="002F77AA" w:rsidRPr="002F77AA">
        <w:t xml:space="preserve"> competencies.  Educators, clinicians, practitioners, researchers, health system leaders, policymakers, patient organizations, students and other interested stakeholders in the health and social services arena should attend.</w:t>
      </w:r>
    </w:p>
    <w:p w:rsidR="008A12BB" w:rsidRPr="00C5197F" w:rsidRDefault="00EB5EBB" w:rsidP="00F73AA8">
      <w:pPr>
        <w:spacing w:after="0"/>
        <w:rPr>
          <w:i/>
          <w:color w:val="0000FF" w:themeColor="hyperlink"/>
          <w:u w:val="single"/>
        </w:rPr>
      </w:pPr>
      <w:hyperlink r:id="rId33" w:history="1">
        <w:r w:rsidR="00C74A38" w:rsidRPr="00426B5B">
          <w:rPr>
            <w:rStyle w:val="Hyperlink"/>
            <w:i/>
          </w:rPr>
          <w:t>Link to r</w:t>
        </w:r>
        <w:r w:rsidR="002F77AA" w:rsidRPr="00426B5B">
          <w:rPr>
            <w:rStyle w:val="Hyperlink"/>
            <w:i/>
          </w:rPr>
          <w:t xml:space="preserve">egistration, conference </w:t>
        </w:r>
        <w:r w:rsidR="00C74A38" w:rsidRPr="00426B5B">
          <w:rPr>
            <w:rStyle w:val="Hyperlink"/>
            <w:i/>
          </w:rPr>
          <w:t>ag</w:t>
        </w:r>
        <w:r w:rsidR="002F77AA" w:rsidRPr="00426B5B">
          <w:rPr>
            <w:rStyle w:val="Hyperlink"/>
            <w:i/>
          </w:rPr>
          <w:t>enda and more information</w:t>
        </w:r>
      </w:hyperlink>
    </w:p>
    <w:p w:rsidR="00F73AA8" w:rsidRDefault="002F77AA" w:rsidP="00F73AA8">
      <w:pPr>
        <w:spacing w:after="0"/>
        <w:rPr>
          <w:i/>
        </w:rPr>
      </w:pPr>
      <w:r>
        <w:rPr>
          <w:noProof/>
        </w:rPr>
        <w:drawing>
          <wp:inline distT="0" distB="0" distL="0" distR="0" wp14:anchorId="025E1165" wp14:editId="12CF80A3">
            <wp:extent cx="2996468" cy="2009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96294" cy="2009373"/>
                    </a:xfrm>
                    <a:prstGeom prst="rect">
                      <a:avLst/>
                    </a:prstGeom>
                  </pic:spPr>
                </pic:pic>
              </a:graphicData>
            </a:graphic>
          </wp:inline>
        </w:drawing>
      </w:r>
    </w:p>
    <w:p w:rsidR="008A12BB" w:rsidRDefault="008A12BB" w:rsidP="00D66B3E">
      <w:pPr>
        <w:rPr>
          <w:i/>
        </w:rPr>
      </w:pPr>
    </w:p>
    <w:p w:rsidR="00305615" w:rsidRDefault="00406FDE" w:rsidP="00D66B3E">
      <w:pPr>
        <w:rPr>
          <w:b/>
        </w:rPr>
      </w:pPr>
      <w:r w:rsidRPr="00C93229">
        <w:rPr>
          <w:b/>
        </w:rPr>
        <w:t>Other resources, news and events:</w:t>
      </w:r>
    </w:p>
    <w:p w:rsidR="00EB5EBB" w:rsidRPr="00EB5EBB" w:rsidRDefault="00EB5EBB" w:rsidP="00EB5EBB">
      <w:hyperlink r:id="rId35" w:history="1">
        <w:r w:rsidRPr="00EB5EBB">
          <w:rPr>
            <w:rStyle w:val="Hyperlink"/>
          </w:rPr>
          <w:t>Register for the 2016 National Ryan White Conference on HIV Care &amp; Treatment - August 23-26, 2016, Washington, DC</w:t>
        </w:r>
      </w:hyperlink>
    </w:p>
    <w:p w:rsidR="00EB5EBB" w:rsidRDefault="00EB5EBB" w:rsidP="00EB5EBB">
      <w:pPr>
        <w:spacing w:after="0"/>
        <w:rPr>
          <w:b/>
        </w:rPr>
      </w:pPr>
      <w:r w:rsidRPr="00EB5EBB">
        <w:rPr>
          <w:b/>
        </w:rPr>
        <w:lastRenderedPageBreak/>
        <w:t xml:space="preserve">Source: </w:t>
      </w:r>
      <w:r w:rsidRPr="00EB5EBB">
        <w:t>Health Resources and Services Administration HIV/AIDS Bureau (HRSA HAB)</w:t>
      </w:r>
    </w:p>
    <w:p w:rsidR="00EB5EBB" w:rsidRPr="00EB5EBB" w:rsidRDefault="00EB5EBB" w:rsidP="00EB5EBB">
      <w:pPr>
        <w:spacing w:after="240"/>
        <w:rPr>
          <w:b/>
        </w:rPr>
      </w:pPr>
      <w:r w:rsidRPr="00EB5EBB">
        <w:rPr>
          <w:b/>
        </w:rPr>
        <w:t>Description:</w:t>
      </w:r>
      <w:r>
        <w:t xml:space="preserve"> </w:t>
      </w:r>
      <w:r w:rsidRPr="00EB5EBB">
        <w:t xml:space="preserve">The theme of the National Conference is “Forward Momentum: Accelerating Access. </w:t>
      </w:r>
      <w:proofErr w:type="gramStart"/>
      <w:r w:rsidRPr="00EB5EBB">
        <w:t>Optimizing Care.</w:t>
      </w:r>
      <w:proofErr w:type="gramEnd"/>
      <w:r w:rsidRPr="00EB5EBB">
        <w:t xml:space="preserve"> </w:t>
      </w:r>
      <w:proofErr w:type="gramStart"/>
      <w:r w:rsidRPr="00EB5EBB">
        <w:t>Transforming Public Health.”</w:t>
      </w:r>
      <w:proofErr w:type="gramEnd"/>
      <w:r w:rsidRPr="00EB5EBB">
        <w:t xml:space="preserve"> It will feature seven session tracks: Program Management, Data to Care, Emerging Issues, Health Care Landscape, Qu</w:t>
      </w:r>
      <w:bookmarkStart w:id="0" w:name="_GoBack"/>
      <w:bookmarkEnd w:id="0"/>
      <w:r w:rsidRPr="00EB5EBB">
        <w:t>ality Management, Innovative Practices, and Clinical Pathway. Visit RyanWhite2016.org to register for the National Conference, inquire about exhibiting, book your hotel room, check out the conference agenda, and more. Registration deadline is July 25, 2016. Follow on Twitter at @RyanWhite2016 to stay on top of all 2016 National Ryan White Conference on HIV Care and Treatment news and important updates. For any technical issues and questions, please contact admin@ryanwhite2016.org.</w:t>
      </w:r>
    </w:p>
    <w:p w:rsidR="00EA799D" w:rsidRDefault="00EB5EBB" w:rsidP="00EA799D">
      <w:pPr>
        <w:spacing w:after="0"/>
      </w:pPr>
      <w:hyperlink r:id="rId36" w:history="1">
        <w:r w:rsidR="00B571B9" w:rsidRPr="00EA799D">
          <w:rPr>
            <w:rStyle w:val="Hyperlink"/>
          </w:rPr>
          <w:t>National Institutes of Health</w:t>
        </w:r>
        <w:r w:rsidR="00C53FF7">
          <w:rPr>
            <w:rStyle w:val="Hyperlink"/>
          </w:rPr>
          <w:t xml:space="preserve"> is seeking p</w:t>
        </w:r>
        <w:r w:rsidR="00B571B9" w:rsidRPr="00EA799D">
          <w:rPr>
            <w:rStyle w:val="Hyperlink"/>
          </w:rPr>
          <w:t xml:space="preserve">articipants for REPRIEVE </w:t>
        </w:r>
        <w:r w:rsidR="00EA799D">
          <w:rPr>
            <w:rStyle w:val="Hyperlink"/>
          </w:rPr>
          <w:t>C</w:t>
        </w:r>
        <w:r w:rsidR="00EA799D" w:rsidRPr="00EA799D">
          <w:rPr>
            <w:rStyle w:val="Hyperlink"/>
          </w:rPr>
          <w:t>linical</w:t>
        </w:r>
        <w:r w:rsidR="00EA799D">
          <w:rPr>
            <w:rStyle w:val="Hyperlink"/>
          </w:rPr>
          <w:t xml:space="preserve"> T</w:t>
        </w:r>
        <w:r w:rsidR="00B571B9" w:rsidRPr="00EA799D">
          <w:rPr>
            <w:rStyle w:val="Hyperlink"/>
          </w:rPr>
          <w:t>rial</w:t>
        </w:r>
      </w:hyperlink>
    </w:p>
    <w:p w:rsidR="00B571B9" w:rsidRDefault="00B571B9" w:rsidP="00EA799D">
      <w:pPr>
        <w:spacing w:after="0"/>
      </w:pPr>
      <w:r w:rsidRPr="00EA799D">
        <w:rPr>
          <w:b/>
        </w:rPr>
        <w:t>Source:</w:t>
      </w:r>
      <w:r w:rsidRPr="00B571B9">
        <w:t xml:space="preserve"> N</w:t>
      </w:r>
      <w:r w:rsidR="00EA799D">
        <w:t xml:space="preserve">ational Institutes of Health, AIDS Clinical Trials Group, Gilead, </w:t>
      </w:r>
      <w:proofErr w:type="spellStart"/>
      <w:r w:rsidR="00EA799D">
        <w:t>Kowa</w:t>
      </w:r>
      <w:proofErr w:type="spellEnd"/>
      <w:r w:rsidR="00C53FF7">
        <w:t xml:space="preserve"> American Corporation</w:t>
      </w:r>
    </w:p>
    <w:p w:rsidR="00EA799D" w:rsidRPr="00EA799D" w:rsidRDefault="00EA799D" w:rsidP="00EA799D">
      <w:pPr>
        <w:spacing w:after="0"/>
      </w:pPr>
      <w:r w:rsidRPr="00EA799D">
        <w:rPr>
          <w:b/>
        </w:rPr>
        <w:t>Description</w:t>
      </w:r>
      <w:r>
        <w:rPr>
          <w:b/>
        </w:rPr>
        <w:t xml:space="preserve">: </w:t>
      </w:r>
      <w:r w:rsidRPr="00C53FF7">
        <w:rPr>
          <w:i/>
        </w:rPr>
        <w:t>Providers, do you have</w:t>
      </w:r>
      <w:r w:rsidRPr="00C53FF7">
        <w:rPr>
          <w:b/>
          <w:i/>
        </w:rPr>
        <w:t xml:space="preserve"> </w:t>
      </w:r>
      <w:r w:rsidRPr="00C53FF7">
        <w:rPr>
          <w:i/>
        </w:rPr>
        <w:t xml:space="preserve">HIV-infected clients over 39? </w:t>
      </w:r>
      <w:r w:rsidR="00C53FF7">
        <w:rPr>
          <w:i/>
        </w:rPr>
        <w:t>If so, t</w:t>
      </w:r>
      <w:r w:rsidRPr="00C53FF7">
        <w:rPr>
          <w:i/>
        </w:rPr>
        <w:t>hey may qualify for the REPRIEVE Trial.</w:t>
      </w:r>
    </w:p>
    <w:p w:rsidR="00EA799D" w:rsidRPr="00EA799D" w:rsidRDefault="00EA799D" w:rsidP="00EA799D">
      <w:pPr>
        <w:spacing w:after="0"/>
      </w:pPr>
      <w:r w:rsidRPr="00EA799D">
        <w:t>Heart disease among HIV-infected individuals is emerging as a major public health problem despite effective treatments that suppress viral load. People living with HIV are 50 to 100% more likely to develop heart disease, including heart attack and stroke, compared with people who do not have HIV. Currently, there are no approved strategies for heart disease prevention tailored</w:t>
      </w:r>
      <w:r>
        <w:t xml:space="preserve"> to people living with HIV. </w:t>
      </w:r>
      <w:r w:rsidRPr="00EA799D">
        <w:t>REPRIEVE, which stands for a Randomized Trial to Prevent Vascular Events in HIV, is a large-scale randomized clinical researc</w:t>
      </w:r>
      <w:r>
        <w:t xml:space="preserve">h trial looking to change that. </w:t>
      </w:r>
      <w:r w:rsidRPr="00EA799D">
        <w:t>The trial</w:t>
      </w:r>
      <w:r>
        <w:t xml:space="preserve"> </w:t>
      </w:r>
      <w:r w:rsidRPr="00EA799D">
        <w:t xml:space="preserve">will test whether a daily dose of </w:t>
      </w:r>
      <w:proofErr w:type="spellStart"/>
      <w:r w:rsidRPr="00EA799D">
        <w:t>pitavastatin</w:t>
      </w:r>
      <w:proofErr w:type="spellEnd"/>
      <w:r w:rsidRPr="00EA799D">
        <w:t xml:space="preserve"> reduces the risk of heart disease among HIV-infected individuals. Your client may qualify to participate in REPRIEVE if he or she:</w:t>
      </w:r>
    </w:p>
    <w:p w:rsidR="00EA799D" w:rsidRPr="00EA799D" w:rsidRDefault="00EA799D" w:rsidP="00EA799D">
      <w:pPr>
        <w:spacing w:after="0"/>
      </w:pPr>
      <w:r>
        <w:t>• Is HIV-</w:t>
      </w:r>
      <w:r w:rsidRPr="00EA799D">
        <w:t>positive</w:t>
      </w:r>
    </w:p>
    <w:p w:rsidR="00EA799D" w:rsidRPr="00EA799D" w:rsidRDefault="00EA799D" w:rsidP="00EA799D">
      <w:pPr>
        <w:spacing w:after="0"/>
      </w:pPr>
      <w:r>
        <w:t>• Is b</w:t>
      </w:r>
      <w:r w:rsidRPr="00EA799D">
        <w:t>etween the ages of 40 and 75</w:t>
      </w:r>
    </w:p>
    <w:p w:rsidR="00EA799D" w:rsidRPr="00EA799D" w:rsidRDefault="00EA799D" w:rsidP="00EA799D">
      <w:pPr>
        <w:spacing w:after="0"/>
      </w:pPr>
      <w:r w:rsidRPr="00EA799D">
        <w:t>• Has been on antiretroviral therapy (ART) for at least 6 months prior to study entry</w:t>
      </w:r>
    </w:p>
    <w:p w:rsidR="00EA799D" w:rsidRPr="00EA799D" w:rsidRDefault="00EA799D" w:rsidP="00EA799D">
      <w:pPr>
        <w:spacing w:after="0"/>
      </w:pPr>
      <w:r w:rsidRPr="00EA799D">
        <w:t>• Has no history of heart disease (including heart attack or stroke)</w:t>
      </w:r>
    </w:p>
    <w:p w:rsidR="00EA799D" w:rsidRPr="00EA799D" w:rsidRDefault="00EA799D" w:rsidP="00EA799D">
      <w:pPr>
        <w:spacing w:after="0"/>
      </w:pPr>
      <w:r w:rsidRPr="00EA799D">
        <w:t>• Is not currently using a statin drug</w:t>
      </w:r>
    </w:p>
    <w:p w:rsidR="00EA799D" w:rsidRDefault="00EA799D" w:rsidP="00EA799D">
      <w:pPr>
        <w:spacing w:after="0"/>
      </w:pPr>
      <w:r w:rsidRPr="00EA799D">
        <w:t>• Has a low to moderate risk for developing heart disease, as determined by the American College of Cardiology/American Heart Association Risk Calculator</w:t>
      </w:r>
    </w:p>
    <w:p w:rsidR="00C53FF7" w:rsidRPr="00EA799D" w:rsidRDefault="00C53FF7" w:rsidP="00EA799D">
      <w:pPr>
        <w:spacing w:after="0"/>
      </w:pPr>
    </w:p>
    <w:p w:rsidR="00EA799D" w:rsidRDefault="00C53FF7" w:rsidP="00EA799D">
      <w:pPr>
        <w:spacing w:after="0"/>
      </w:pPr>
      <w:r>
        <w:t>Consider</w:t>
      </w:r>
      <w:r w:rsidR="00EA799D" w:rsidRPr="00EA799D">
        <w:t xml:space="preserve"> recommending participation in this historic study to help address the growing problem of HIV-related heart disease. Visit www.reprievetrial.org or call 1-877-29-HEART </w:t>
      </w:r>
      <w:r>
        <w:t>for more information</w:t>
      </w:r>
      <w:r w:rsidR="00EA799D" w:rsidRPr="00EA799D">
        <w:t>.</w:t>
      </w:r>
    </w:p>
    <w:p w:rsidR="00C53FF7" w:rsidRPr="00EA799D" w:rsidRDefault="00C53FF7" w:rsidP="00EA799D">
      <w:pPr>
        <w:spacing w:after="0"/>
      </w:pPr>
      <w:r>
        <w:rPr>
          <w:noProof/>
        </w:rPr>
        <w:drawing>
          <wp:inline distT="0" distB="0" distL="0" distR="0">
            <wp:extent cx="2305164" cy="795528"/>
            <wp:effectExtent l="0" t="0" r="0" b="5080"/>
            <wp:docPr id="2" name="Picture 2" descr="C:\Users\collinj3\AppData\Local\Microsoft\Windows\Temporary Internet Files\Content.Outlook\QQJG7DFV\REPRIEV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j3\AppData\Local\Microsoft\Windows\Temporary Internet Files\Content.Outlook\QQJG7DFV\REPRIEVE imag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5969" cy="795806"/>
                    </a:xfrm>
                    <a:prstGeom prst="rect">
                      <a:avLst/>
                    </a:prstGeom>
                    <a:noFill/>
                    <a:ln>
                      <a:noFill/>
                    </a:ln>
                  </pic:spPr>
                </pic:pic>
              </a:graphicData>
            </a:graphic>
          </wp:inline>
        </w:drawing>
      </w:r>
      <w:r w:rsidRPr="00C53FF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1571454" cy="786919"/>
            <wp:effectExtent l="0" t="0" r="0" b="0"/>
            <wp:docPr id="3" name="Picture 3" descr="C:\Users\collinj3\AppData\Local\Microsoft\Windows\Temporary Internet Files\Content.Outlook\QQJG7DFV\REPRIEVE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inj3\AppData\Local\Microsoft\Windows\Temporary Internet Files\Content.Outlook\QQJG7DFV\REPRIEVE image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4069" cy="788228"/>
                    </a:xfrm>
                    <a:prstGeom prst="rect">
                      <a:avLst/>
                    </a:prstGeom>
                    <a:noFill/>
                    <a:ln>
                      <a:noFill/>
                    </a:ln>
                  </pic:spPr>
                </pic:pic>
              </a:graphicData>
            </a:graphic>
          </wp:inline>
        </w:drawing>
      </w:r>
    </w:p>
    <w:p w:rsidR="00C53FF7" w:rsidRDefault="00C53FF7" w:rsidP="008A12BB">
      <w:pPr>
        <w:spacing w:after="0"/>
      </w:pPr>
    </w:p>
    <w:p w:rsidR="00C74A38" w:rsidRDefault="00EB5EBB" w:rsidP="008A12BB">
      <w:pPr>
        <w:spacing w:after="0"/>
      </w:pPr>
      <w:hyperlink r:id="rId39" w:history="1">
        <w:r w:rsidR="00C74A38" w:rsidRPr="00C74A38">
          <w:rPr>
            <w:rStyle w:val="Hyperlink"/>
          </w:rPr>
          <w:t>Strategies to Improve the Health of Older Adults Living with HIV</w:t>
        </w:r>
      </w:hyperlink>
    </w:p>
    <w:p w:rsidR="00813297" w:rsidRDefault="00813297" w:rsidP="008A12BB">
      <w:pPr>
        <w:spacing w:after="0"/>
      </w:pPr>
      <w:r w:rsidRPr="00305615">
        <w:rPr>
          <w:b/>
        </w:rPr>
        <w:t>Source:</w:t>
      </w:r>
      <w:r>
        <w:t xml:space="preserve"> </w:t>
      </w:r>
      <w:r w:rsidR="00C74A38">
        <w:t>National Center for Innovation in HIV Care</w:t>
      </w:r>
    </w:p>
    <w:p w:rsidR="00813297" w:rsidRDefault="00813297" w:rsidP="00813297">
      <w:pPr>
        <w:spacing w:after="0"/>
      </w:pPr>
      <w:r w:rsidRPr="00813297">
        <w:rPr>
          <w:b/>
        </w:rPr>
        <w:t xml:space="preserve">Description: </w:t>
      </w:r>
      <w:r w:rsidR="00C74A38" w:rsidRPr="00C74A38">
        <w:t xml:space="preserve">This brief explores the unique challenges that older adults living with HIV </w:t>
      </w:r>
      <w:r w:rsidR="00426B5B">
        <w:t xml:space="preserve">(LWH) </w:t>
      </w:r>
      <w:r w:rsidR="00C74A38" w:rsidRPr="00C74A38">
        <w:t>may face and offers resources for health care providers and AIDS service providers to address these challenges.</w:t>
      </w:r>
      <w:r w:rsidR="00C74A38">
        <w:t xml:space="preserve"> Five key steps for caring </w:t>
      </w:r>
      <w:r w:rsidR="00426B5B">
        <w:t xml:space="preserve">for older adults LWH are </w:t>
      </w:r>
      <w:r w:rsidR="00C74A38">
        <w:t>outlined: training staff to pro</w:t>
      </w:r>
      <w:r w:rsidR="00426B5B">
        <w:t xml:space="preserve">vided culturally </w:t>
      </w:r>
      <w:r w:rsidR="00426B5B">
        <w:lastRenderedPageBreak/>
        <w:t>competent care, screening for comorbidities, addressing substance use, promoting sexual health and HIV/STI prevention, and strengthening social support networks.</w:t>
      </w:r>
    </w:p>
    <w:p w:rsidR="00BC5E65" w:rsidRDefault="00EB5EBB" w:rsidP="00813297">
      <w:pPr>
        <w:spacing w:after="0"/>
        <w:rPr>
          <w:i/>
        </w:rPr>
      </w:pPr>
      <w:hyperlink r:id="rId40" w:history="1">
        <w:r w:rsidR="00426B5B" w:rsidRPr="00426B5B">
          <w:rPr>
            <w:rStyle w:val="Hyperlink"/>
            <w:i/>
          </w:rPr>
          <w:t>Download this resource</w:t>
        </w:r>
      </w:hyperlink>
    </w:p>
    <w:p w:rsidR="00426B5B" w:rsidRPr="00DB6D1E" w:rsidRDefault="00426B5B" w:rsidP="00813297">
      <w:pPr>
        <w:spacing w:after="0"/>
        <w:rPr>
          <w:i/>
        </w:rPr>
      </w:pPr>
    </w:p>
    <w:p w:rsidR="00813297" w:rsidRDefault="00426B5B" w:rsidP="00813297">
      <w:pPr>
        <w:spacing w:after="0"/>
      </w:pPr>
      <w:r>
        <w:rPr>
          <w:noProof/>
        </w:rPr>
        <w:drawing>
          <wp:inline distT="0" distB="0" distL="0" distR="0" wp14:anchorId="15B9387A" wp14:editId="26986692">
            <wp:extent cx="1822244" cy="234729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24774" cy="2350556"/>
                    </a:xfrm>
                    <a:prstGeom prst="rect">
                      <a:avLst/>
                    </a:prstGeom>
                  </pic:spPr>
                </pic:pic>
              </a:graphicData>
            </a:graphic>
          </wp:inline>
        </w:drawing>
      </w:r>
    </w:p>
    <w:p w:rsidR="00426B5B" w:rsidRPr="00813297" w:rsidRDefault="00426B5B" w:rsidP="00813297">
      <w:pPr>
        <w:spacing w:after="0"/>
      </w:pPr>
    </w:p>
    <w:p w:rsidR="00F30F0C" w:rsidRDefault="00EB5EBB" w:rsidP="00EC3FC1">
      <w:pPr>
        <w:spacing w:after="0"/>
      </w:pPr>
      <w:hyperlink r:id="rId42" w:history="1">
        <w:r w:rsidR="00F30F0C" w:rsidRPr="0056299C">
          <w:rPr>
            <w:rStyle w:val="Hyperlink"/>
          </w:rPr>
          <w:t xml:space="preserve">Evaluation Toolkit for </w:t>
        </w:r>
        <w:proofErr w:type="gramStart"/>
        <w:r w:rsidR="00F30F0C" w:rsidRPr="0056299C">
          <w:rPr>
            <w:rStyle w:val="Hyperlink"/>
            <w:i/>
          </w:rPr>
          <w:t>Promotor(</w:t>
        </w:r>
        <w:proofErr w:type="gramEnd"/>
        <w:r w:rsidR="00F30F0C" w:rsidRPr="0056299C">
          <w:rPr>
            <w:rStyle w:val="Hyperlink"/>
            <w:i/>
          </w:rPr>
          <w:t xml:space="preserve">a) de </w:t>
        </w:r>
        <w:proofErr w:type="spellStart"/>
        <w:r w:rsidR="00F30F0C" w:rsidRPr="0056299C">
          <w:rPr>
            <w:rStyle w:val="Hyperlink"/>
            <w:i/>
          </w:rPr>
          <w:t>Salud</w:t>
        </w:r>
        <w:proofErr w:type="spellEnd"/>
        <w:r w:rsidR="00F30F0C" w:rsidRPr="0056299C">
          <w:rPr>
            <w:rStyle w:val="Hyperlink"/>
          </w:rPr>
          <w:t xml:space="preserve"> (Community Health Worker) Programs</w:t>
        </w:r>
      </w:hyperlink>
    </w:p>
    <w:p w:rsidR="00EC3FC1" w:rsidRDefault="00EC3FC1" w:rsidP="00EC3FC1">
      <w:pPr>
        <w:spacing w:after="0"/>
      </w:pPr>
      <w:r w:rsidRPr="00F01AA6">
        <w:rPr>
          <w:b/>
        </w:rPr>
        <w:t>Source:</w:t>
      </w:r>
      <w:r>
        <w:t xml:space="preserve"> </w:t>
      </w:r>
      <w:r w:rsidR="0056299C">
        <w:t xml:space="preserve">MHP </w:t>
      </w:r>
      <w:proofErr w:type="spellStart"/>
      <w:r w:rsidR="0056299C">
        <w:t>Salud</w:t>
      </w:r>
      <w:proofErr w:type="spellEnd"/>
    </w:p>
    <w:p w:rsidR="00EC3FC1" w:rsidRPr="00EC3FC1" w:rsidRDefault="00EC3FC1" w:rsidP="0056299C">
      <w:pPr>
        <w:spacing w:after="0"/>
      </w:pPr>
      <w:r w:rsidRPr="00EC3FC1">
        <w:rPr>
          <w:b/>
        </w:rPr>
        <w:t>Description:</w:t>
      </w:r>
      <w:r>
        <w:rPr>
          <w:b/>
        </w:rPr>
        <w:t xml:space="preserve"> </w:t>
      </w:r>
      <w:r w:rsidRPr="00EC3FC1">
        <w:rPr>
          <w:b/>
        </w:rPr>
        <w:t xml:space="preserve"> </w:t>
      </w:r>
      <w:r w:rsidR="00F30F0C">
        <w:t xml:space="preserve">This </w:t>
      </w:r>
      <w:r w:rsidR="0056299C">
        <w:t>T</w:t>
      </w:r>
      <w:r w:rsidR="00F30F0C">
        <w:t>o</w:t>
      </w:r>
      <w:r w:rsidR="0056299C">
        <w:t xml:space="preserve">olkit was developed to help </w:t>
      </w:r>
      <w:r w:rsidR="00F30F0C">
        <w:t>Health Cente</w:t>
      </w:r>
      <w:r w:rsidR="0056299C">
        <w:t xml:space="preserve">rs, health departments, migrant </w:t>
      </w:r>
      <w:r w:rsidR="00F30F0C">
        <w:t>health programs, Primary Care Associations, and other organizations</w:t>
      </w:r>
      <w:r w:rsidR="0056299C">
        <w:t xml:space="preserve"> design an evaluation system from beginning stages through the improvement of existing evaluation efforts, to determine what evaluation strategies work best for their program. The Toolkit is community focused and tailored to address issues relating to underserved, hard-to-reach populations; however, it can be adapted to meet the needs of your program.</w:t>
      </w:r>
    </w:p>
    <w:p w:rsidR="00EC3FC1" w:rsidRDefault="00EB5EBB" w:rsidP="00EC3FC1">
      <w:pPr>
        <w:spacing w:after="0"/>
        <w:rPr>
          <w:i/>
        </w:rPr>
      </w:pPr>
      <w:hyperlink r:id="rId43" w:history="1">
        <w:r w:rsidR="0056299C" w:rsidRPr="0056299C">
          <w:rPr>
            <w:rStyle w:val="Hyperlink"/>
            <w:i/>
          </w:rPr>
          <w:t>Download this resource</w:t>
        </w:r>
      </w:hyperlink>
    </w:p>
    <w:p w:rsidR="0056299C" w:rsidRDefault="0056299C" w:rsidP="00EC3FC1">
      <w:pPr>
        <w:spacing w:after="0"/>
        <w:rPr>
          <w:i/>
        </w:rPr>
      </w:pPr>
      <w:r>
        <w:rPr>
          <w:noProof/>
        </w:rPr>
        <w:drawing>
          <wp:inline distT="0" distB="0" distL="0" distR="0" wp14:anchorId="326FFA49" wp14:editId="0CE18C1A">
            <wp:extent cx="1403358" cy="183046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06066" cy="1833998"/>
                    </a:xfrm>
                    <a:prstGeom prst="rect">
                      <a:avLst/>
                    </a:prstGeom>
                  </pic:spPr>
                </pic:pic>
              </a:graphicData>
            </a:graphic>
          </wp:inline>
        </w:drawing>
      </w:r>
    </w:p>
    <w:p w:rsidR="005B3EF4" w:rsidRDefault="005B3EF4" w:rsidP="00406FDE">
      <w:pPr>
        <w:spacing w:after="0"/>
      </w:pPr>
    </w:p>
    <w:p w:rsidR="00832452" w:rsidRDefault="00EB5EBB" w:rsidP="00406FDE">
      <w:pPr>
        <w:spacing w:after="0"/>
      </w:pPr>
      <w:hyperlink r:id="rId45" w:history="1">
        <w:r w:rsidR="00832452" w:rsidRPr="00832452">
          <w:rPr>
            <w:rStyle w:val="Hyperlink"/>
          </w:rPr>
          <w:t>Oral Health Integration in Statewide Delivery System and Payment Reform (brief)</w:t>
        </w:r>
      </w:hyperlink>
    </w:p>
    <w:p w:rsidR="00832452" w:rsidRDefault="00832452" w:rsidP="00406FDE">
      <w:pPr>
        <w:spacing w:after="0"/>
      </w:pPr>
      <w:r w:rsidRPr="00832452">
        <w:rPr>
          <w:b/>
        </w:rPr>
        <w:t>Source:</w:t>
      </w:r>
      <w:r>
        <w:t xml:space="preserve"> </w:t>
      </w:r>
      <w:r w:rsidRPr="00832452">
        <w:t>Washington Dental Service Foundation</w:t>
      </w:r>
      <w:r>
        <w:t xml:space="preserve">, </w:t>
      </w:r>
      <w:r w:rsidRPr="00832452">
        <w:t>Center for Health Care Strategies</w:t>
      </w:r>
      <w:r>
        <w:t>, Inc.</w:t>
      </w:r>
    </w:p>
    <w:p w:rsidR="00832452" w:rsidRDefault="00832452" w:rsidP="00406FDE">
      <w:pPr>
        <w:spacing w:after="0"/>
      </w:pPr>
      <w:r w:rsidRPr="00832452">
        <w:rPr>
          <w:b/>
        </w:rPr>
        <w:t xml:space="preserve">Description: </w:t>
      </w:r>
      <w:r w:rsidRPr="00832452">
        <w:t>Medicai</w:t>
      </w:r>
      <w:r>
        <w:t xml:space="preserve">d dental coverage varies from state to state and </w:t>
      </w:r>
      <w:r w:rsidRPr="00832452">
        <w:t>beneficiaries face inadequate and uneven access to oral health care</w:t>
      </w:r>
      <w:r w:rsidR="0063382D">
        <w:t xml:space="preserve">. In response, states are creatively </w:t>
      </w:r>
      <w:r w:rsidR="0063382D" w:rsidRPr="0063382D">
        <w:t xml:space="preserve">including oral health </w:t>
      </w:r>
      <w:r w:rsidR="0063382D">
        <w:t>in broader payment and</w:t>
      </w:r>
      <w:r w:rsidR="0063382D" w:rsidRPr="0063382D">
        <w:t xml:space="preserve"> delivery system reforms</w:t>
      </w:r>
      <w:r w:rsidR="0063382D">
        <w:t xml:space="preserve">; this brief </w:t>
      </w:r>
      <w:r w:rsidR="0063382D" w:rsidRPr="0063382D">
        <w:t>explores how</w:t>
      </w:r>
      <w:r w:rsidR="0063382D">
        <w:t xml:space="preserve"> it’s being done. </w:t>
      </w:r>
    </w:p>
    <w:p w:rsidR="0063382D" w:rsidRPr="0063382D" w:rsidRDefault="00EB5EBB" w:rsidP="00406FDE">
      <w:pPr>
        <w:spacing w:after="0"/>
        <w:rPr>
          <w:b/>
          <w:i/>
        </w:rPr>
      </w:pPr>
      <w:hyperlink r:id="rId46" w:history="1">
        <w:r w:rsidR="0063382D" w:rsidRPr="0063382D">
          <w:rPr>
            <w:rStyle w:val="Hyperlink"/>
            <w:i/>
          </w:rPr>
          <w:t>Download this resource</w:t>
        </w:r>
      </w:hyperlink>
    </w:p>
    <w:p w:rsidR="00AE5484" w:rsidRDefault="00AE5484" w:rsidP="00EF026C">
      <w:pPr>
        <w:spacing w:after="0"/>
      </w:pPr>
    </w:p>
    <w:p w:rsidR="0089558C" w:rsidRDefault="00EB5EBB" w:rsidP="008A12BB">
      <w:pPr>
        <w:spacing w:after="0"/>
      </w:pPr>
      <w:hyperlink r:id="rId47" w:history="1">
        <w:r w:rsidR="00F80BEB">
          <w:rPr>
            <w:rStyle w:val="Hyperlink"/>
          </w:rPr>
          <w:t>N</w:t>
        </w:r>
        <w:r w:rsidR="00277DA1" w:rsidRPr="00755306">
          <w:rPr>
            <w:rStyle w:val="Hyperlink"/>
          </w:rPr>
          <w:t xml:space="preserve">ew HIV-related articles </w:t>
        </w:r>
        <w:r w:rsidR="00646791" w:rsidRPr="00755306">
          <w:rPr>
            <w:rStyle w:val="Hyperlink"/>
          </w:rPr>
          <w:t>on</w:t>
        </w:r>
        <w:r w:rsidR="00277DA1" w:rsidRPr="00755306">
          <w:rPr>
            <w:rStyle w:val="Hyperlink"/>
          </w:rPr>
          <w:t xml:space="preserve"> </w:t>
        </w:r>
        <w:r w:rsidR="00277DA1" w:rsidRPr="008A12BB">
          <w:rPr>
            <w:rStyle w:val="Hyperlink"/>
            <w:i/>
          </w:rPr>
          <w:t>Consultant360</w:t>
        </w:r>
      </w:hyperlink>
    </w:p>
    <w:p w:rsidR="00277DA1" w:rsidRDefault="00277DA1" w:rsidP="00EF026C">
      <w:pPr>
        <w:spacing w:after="0"/>
      </w:pPr>
      <w:r w:rsidRPr="00277DA1">
        <w:rPr>
          <w:b/>
        </w:rPr>
        <w:t>Source:</w:t>
      </w:r>
      <w:r>
        <w:t xml:space="preserve"> Consultant360, </w:t>
      </w:r>
      <w:r w:rsidRPr="00277DA1">
        <w:t>HMP Communications LLC</w:t>
      </w:r>
    </w:p>
    <w:p w:rsidR="00A53077" w:rsidRDefault="00277DA1" w:rsidP="00EF026C">
      <w:pPr>
        <w:spacing w:after="0"/>
      </w:pPr>
      <w:r w:rsidRPr="004D3755">
        <w:rPr>
          <w:b/>
        </w:rPr>
        <w:t>Description:</w:t>
      </w:r>
      <w:r>
        <w:t xml:space="preserve"> </w:t>
      </w:r>
      <w:r w:rsidR="00F80BEB">
        <w:t>New</w:t>
      </w:r>
      <w:r>
        <w:t xml:space="preserve"> HIV-related articles have been added to the </w:t>
      </w:r>
      <w:r w:rsidR="007F681C">
        <w:t xml:space="preserve">HIV/AIDS </w:t>
      </w:r>
      <w:r>
        <w:t xml:space="preserve">topic page </w:t>
      </w:r>
      <w:r w:rsidR="007F681C">
        <w:t xml:space="preserve">on </w:t>
      </w:r>
      <w:r w:rsidR="007F681C">
        <w:rPr>
          <w:i/>
        </w:rPr>
        <w:t xml:space="preserve">Consultant360, </w:t>
      </w:r>
      <w:r w:rsidR="007F681C">
        <w:t xml:space="preserve">an online resource for clinicians. </w:t>
      </w:r>
      <w:r w:rsidR="00C54397">
        <w:t xml:space="preserve"> </w:t>
      </w:r>
      <w:r w:rsidR="00A53077">
        <w:t xml:space="preserve">Create an account at the link above to read the following: </w:t>
      </w:r>
    </w:p>
    <w:p w:rsidR="009C7465" w:rsidRDefault="009C7465" w:rsidP="00EF026C">
      <w:pPr>
        <w:spacing w:after="0"/>
      </w:pPr>
    </w:p>
    <w:p w:rsidR="009C7465" w:rsidRPr="009C7465" w:rsidRDefault="009C7465" w:rsidP="009C7465">
      <w:pPr>
        <w:pStyle w:val="ListParagraph"/>
        <w:numPr>
          <w:ilvl w:val="0"/>
          <w:numId w:val="6"/>
        </w:numPr>
        <w:spacing w:after="0"/>
        <w:rPr>
          <w:b/>
        </w:rPr>
      </w:pPr>
      <w:r w:rsidRPr="009C7465">
        <w:rPr>
          <w:b/>
        </w:rPr>
        <w:t>S</w:t>
      </w:r>
      <w:r>
        <w:rPr>
          <w:b/>
        </w:rPr>
        <w:t>tudy</w:t>
      </w:r>
      <w:r w:rsidRPr="009C7465">
        <w:rPr>
          <w:b/>
        </w:rPr>
        <w:t>: C</w:t>
      </w:r>
      <w:r>
        <w:rPr>
          <w:b/>
        </w:rPr>
        <w:t xml:space="preserve">ombined </w:t>
      </w:r>
      <w:r w:rsidRPr="009C7465">
        <w:rPr>
          <w:b/>
        </w:rPr>
        <w:t>HCV, HIV V</w:t>
      </w:r>
      <w:r>
        <w:rPr>
          <w:b/>
        </w:rPr>
        <w:t>accine</w:t>
      </w:r>
      <w:r w:rsidRPr="009C7465">
        <w:rPr>
          <w:b/>
        </w:rPr>
        <w:t xml:space="preserve"> P</w:t>
      </w:r>
      <w:r>
        <w:rPr>
          <w:b/>
        </w:rPr>
        <w:t>ossible</w:t>
      </w:r>
    </w:p>
    <w:p w:rsidR="009C7465" w:rsidRDefault="009C7465" w:rsidP="009C7465">
      <w:pPr>
        <w:pStyle w:val="ListParagraph"/>
        <w:spacing w:after="0"/>
      </w:pPr>
      <w:r>
        <w:t>“A combined vaccine against hepatitis C virus (HCV) and HIV was found to be safe and effective in a small human trial, according to an ongoing study conducted by the European PEACHI consortium.</w:t>
      </w:r>
    </w:p>
    <w:p w:rsidR="009C7465" w:rsidRDefault="009C7465" w:rsidP="009C7465">
      <w:pPr>
        <w:pStyle w:val="ListParagraph"/>
        <w:spacing w:after="0"/>
      </w:pPr>
      <w:r>
        <w:t>The results of phase 1 of the study were presented on April 13 at the European Association for the Study of the Liver (EASL) International Liver Congress 2016 in Barcelona, Spain.”</w:t>
      </w:r>
    </w:p>
    <w:p w:rsidR="009C7465" w:rsidRDefault="009C7465" w:rsidP="009C7465">
      <w:pPr>
        <w:pStyle w:val="ListParagraph"/>
        <w:spacing w:after="0"/>
      </w:pPr>
    </w:p>
    <w:p w:rsidR="009C7465" w:rsidRPr="009C7465" w:rsidRDefault="009C7465" w:rsidP="009C7465">
      <w:pPr>
        <w:pStyle w:val="ListParagraph"/>
        <w:numPr>
          <w:ilvl w:val="0"/>
          <w:numId w:val="6"/>
        </w:numPr>
        <w:spacing w:after="0"/>
        <w:rPr>
          <w:b/>
        </w:rPr>
      </w:pPr>
      <w:r w:rsidRPr="009C7465">
        <w:rPr>
          <w:b/>
        </w:rPr>
        <w:t>HIV-Infected Patients Less Likely to Get Cancer Treatment</w:t>
      </w:r>
    </w:p>
    <w:p w:rsidR="009C7465" w:rsidRDefault="009C7465" w:rsidP="009C7465">
      <w:pPr>
        <w:pStyle w:val="ListParagraph"/>
        <w:spacing w:after="0"/>
      </w:pPr>
      <w:r>
        <w:t>“Researchers reviewed national cancer registry data on more than 2.2 million adults, including about 10,000 who also had HIV, to see how often people received radiation, surgery or medications to attack tumors.</w:t>
      </w:r>
    </w:p>
    <w:p w:rsidR="00AB2B51" w:rsidRDefault="009C7465" w:rsidP="009C7465">
      <w:pPr>
        <w:pStyle w:val="ListParagraph"/>
        <w:spacing w:after="0"/>
      </w:pPr>
      <w:r>
        <w:t>The HIV-infected patients were more than twice as likely as people without the virus to have received none of these treatments for tumors of the lung, breast, prostate, cervix, and upper gastrointestinal tract, the study found.”</w:t>
      </w:r>
    </w:p>
    <w:p w:rsidR="00FF1046" w:rsidRDefault="00FF1046" w:rsidP="00FF1046">
      <w:pPr>
        <w:spacing w:after="0"/>
      </w:pPr>
    </w:p>
    <w:p w:rsidR="00BC42FC" w:rsidRDefault="00EB5EBB" w:rsidP="00FF1046">
      <w:pPr>
        <w:spacing w:after="0"/>
      </w:pPr>
      <w:hyperlink r:id="rId48" w:history="1">
        <w:r w:rsidR="00BC42FC" w:rsidRPr="00BC42FC">
          <w:rPr>
            <w:rStyle w:val="Hyperlink"/>
          </w:rPr>
          <w:t>Register NOW: United States Conference on AIDS</w:t>
        </w:r>
        <w:r w:rsidR="001B13D8">
          <w:rPr>
            <w:rStyle w:val="Hyperlink"/>
          </w:rPr>
          <w:t xml:space="preserve"> (USCA)</w:t>
        </w:r>
        <w:r w:rsidR="00BC42FC" w:rsidRPr="00BC42FC">
          <w:rPr>
            <w:rStyle w:val="Hyperlink"/>
          </w:rPr>
          <w:t>, September 15-18, 2016, Hollywood, FL</w:t>
        </w:r>
      </w:hyperlink>
    </w:p>
    <w:p w:rsidR="00BC42FC" w:rsidRDefault="00BC42FC" w:rsidP="00FF1046">
      <w:pPr>
        <w:spacing w:after="0"/>
      </w:pPr>
      <w:r w:rsidRPr="00BC42FC">
        <w:rPr>
          <w:b/>
        </w:rPr>
        <w:t>Source:</w:t>
      </w:r>
      <w:r>
        <w:t xml:space="preserve"> NMAC (formerly known as the National Minority AID</w:t>
      </w:r>
      <w:r w:rsidR="00582CFC">
        <w:t>S</w:t>
      </w:r>
      <w:r>
        <w:t xml:space="preserve"> Council)</w:t>
      </w:r>
    </w:p>
    <w:p w:rsidR="00BC42FC" w:rsidRDefault="00BC42FC" w:rsidP="00FF1046">
      <w:pPr>
        <w:spacing w:after="0"/>
      </w:pPr>
      <w:r w:rsidRPr="00BC42FC">
        <w:rPr>
          <w:b/>
        </w:rPr>
        <w:t xml:space="preserve">Description: </w:t>
      </w:r>
      <w:r>
        <w:t>This</w:t>
      </w:r>
      <w:r w:rsidR="001B13D8">
        <w:t xml:space="preserve"> year’s</w:t>
      </w:r>
      <w:r>
        <w:t xml:space="preserve"> program will offer session tracks </w:t>
      </w:r>
      <w:r w:rsidR="001B13D8">
        <w:t xml:space="preserve">that address current issues such as </w:t>
      </w:r>
      <w:r w:rsidR="001B13D8" w:rsidRPr="001B13D8">
        <w:t>the epidemic among populations in the Caribbean diaspora</w:t>
      </w:r>
      <w:r w:rsidR="001B13D8">
        <w:t xml:space="preserve"> and the </w:t>
      </w:r>
      <w:r w:rsidR="001B13D8" w:rsidRPr="001B13D8">
        <w:t>importance of race in HIV services</w:t>
      </w:r>
      <w:r w:rsidR="001B13D8">
        <w:t>,</w:t>
      </w:r>
      <w:r w:rsidR="001B13D8" w:rsidRPr="001B13D8">
        <w:t xml:space="preserve"> </w:t>
      </w:r>
      <w:r w:rsidRPr="00BC42FC">
        <w:t>biomedical HIV pre</w:t>
      </w:r>
      <w:r w:rsidR="001B13D8">
        <w:t>vention, and women and violence</w:t>
      </w:r>
      <w:r w:rsidR="00582CFC">
        <w:t xml:space="preserve"> (see link to conference tracks below)</w:t>
      </w:r>
      <w:r w:rsidR="001B13D8">
        <w:t>.  This conference is designed to help healthcare pro</w:t>
      </w:r>
      <w:r w:rsidR="00582CFC">
        <w:t>fessionals</w:t>
      </w:r>
      <w:r w:rsidR="001B13D8">
        <w:t xml:space="preserve"> </w:t>
      </w:r>
      <w:r w:rsidR="00582CFC">
        <w:t xml:space="preserve">improve their skills and learn about new and innovative </w:t>
      </w:r>
      <w:r w:rsidR="001B13D8">
        <w:t xml:space="preserve">methods </w:t>
      </w:r>
      <w:r w:rsidR="00582CFC">
        <w:t xml:space="preserve">needed to </w:t>
      </w:r>
      <w:r w:rsidR="001B13D8">
        <w:t xml:space="preserve">bring </w:t>
      </w:r>
      <w:r w:rsidR="00582CFC">
        <w:t xml:space="preserve">change to the </w:t>
      </w:r>
      <w:r w:rsidRPr="00BC42FC">
        <w:t>communities encounter</w:t>
      </w:r>
      <w:r w:rsidR="00582CFC">
        <w:t>ing</w:t>
      </w:r>
      <w:r w:rsidRPr="00BC42FC">
        <w:t xml:space="preserve"> rising </w:t>
      </w:r>
      <w:r w:rsidR="00582CFC">
        <w:t xml:space="preserve">HIV </w:t>
      </w:r>
      <w:r w:rsidRPr="00BC42FC">
        <w:t>infection rates</w:t>
      </w:r>
      <w:r w:rsidR="00582CFC">
        <w:t xml:space="preserve">. </w:t>
      </w:r>
    </w:p>
    <w:p w:rsidR="00582CFC" w:rsidRPr="007D16B9" w:rsidRDefault="00EB5EBB" w:rsidP="00FF1046">
      <w:pPr>
        <w:spacing w:after="0"/>
        <w:rPr>
          <w:i/>
        </w:rPr>
      </w:pPr>
      <w:hyperlink r:id="rId49" w:history="1">
        <w:r w:rsidR="00582CFC" w:rsidRPr="007D16B9">
          <w:rPr>
            <w:rStyle w:val="Hyperlink"/>
            <w:i/>
          </w:rPr>
          <w:t>Link to registration</w:t>
        </w:r>
      </w:hyperlink>
    </w:p>
    <w:p w:rsidR="00582CFC" w:rsidRPr="007D16B9" w:rsidRDefault="00EB5EBB" w:rsidP="00FF1046">
      <w:pPr>
        <w:spacing w:after="0"/>
        <w:rPr>
          <w:i/>
        </w:rPr>
      </w:pPr>
      <w:hyperlink r:id="rId50" w:history="1">
        <w:r w:rsidR="00582CFC" w:rsidRPr="007D16B9">
          <w:rPr>
            <w:rStyle w:val="Hyperlink"/>
            <w:i/>
          </w:rPr>
          <w:t>Link to conference tracks</w:t>
        </w:r>
      </w:hyperlink>
      <w:r w:rsidR="00582CFC" w:rsidRPr="007D16B9">
        <w:rPr>
          <w:i/>
        </w:rPr>
        <w:t xml:space="preserve"> </w:t>
      </w:r>
    </w:p>
    <w:p w:rsidR="00582CFC" w:rsidRPr="00BC42FC" w:rsidRDefault="00582CFC" w:rsidP="00FF1046">
      <w:pPr>
        <w:spacing w:after="0"/>
        <w:rPr>
          <w:b/>
        </w:rPr>
      </w:pPr>
    </w:p>
    <w:p w:rsidR="00FF1046" w:rsidRDefault="00EB5EBB" w:rsidP="00FF1046">
      <w:pPr>
        <w:spacing w:after="0"/>
      </w:pPr>
      <w:hyperlink r:id="rId51" w:history="1">
        <w:r w:rsidR="00582CFC">
          <w:rPr>
            <w:rStyle w:val="Hyperlink"/>
          </w:rPr>
          <w:t>Register NOW</w:t>
        </w:r>
        <w:r w:rsidR="00FF1046" w:rsidRPr="00FF1046">
          <w:rPr>
            <w:rStyle w:val="Hyperlink"/>
          </w:rPr>
          <w:t>: 2016 STD Prevention Conference, September 20-23, 2016, Atlanta, GA</w:t>
        </w:r>
      </w:hyperlink>
    </w:p>
    <w:p w:rsidR="00FF1046" w:rsidRDefault="00FF1046" w:rsidP="00FF1046">
      <w:pPr>
        <w:spacing w:after="0"/>
      </w:pPr>
      <w:r w:rsidRPr="00FF1046">
        <w:rPr>
          <w:b/>
        </w:rPr>
        <w:t>Source:</w:t>
      </w:r>
      <w:r>
        <w:t xml:space="preserve"> U.S. Centers for Disease Control and Prevention</w:t>
      </w:r>
    </w:p>
    <w:p w:rsidR="00FF1046" w:rsidRPr="00FF1046" w:rsidRDefault="00FF1046" w:rsidP="00FF1046">
      <w:pPr>
        <w:spacing w:after="0"/>
        <w:rPr>
          <w:b/>
        </w:rPr>
      </w:pPr>
      <w:r w:rsidRPr="00FF1046">
        <w:rPr>
          <w:b/>
        </w:rPr>
        <w:t xml:space="preserve">Description: </w:t>
      </w:r>
      <w:r w:rsidR="00582CFC" w:rsidRPr="00582CFC">
        <w:t xml:space="preserve">The theme of this year’s program is </w:t>
      </w:r>
      <w:r w:rsidR="00582CFC" w:rsidRPr="00582CFC">
        <w:rPr>
          <w:i/>
        </w:rPr>
        <w:t xml:space="preserve">Transcending Barriers. </w:t>
      </w:r>
      <w:proofErr w:type="gramStart"/>
      <w:r w:rsidR="00582CFC" w:rsidRPr="00582CFC">
        <w:rPr>
          <w:i/>
        </w:rPr>
        <w:t>Creating Opportunities.</w:t>
      </w:r>
      <w:proofErr w:type="gramEnd"/>
    </w:p>
    <w:p w:rsidR="00582CFC" w:rsidRDefault="007D16B9" w:rsidP="00582CFC">
      <w:pPr>
        <w:spacing w:after="0"/>
      </w:pPr>
      <w:r>
        <w:t xml:space="preserve">The conference will highlight barriers to </w:t>
      </w:r>
      <w:r w:rsidR="00582CFC" w:rsidRPr="00582CFC">
        <w:t>assessment, assurance, and policy development in the face of consistent financial challenges</w:t>
      </w:r>
      <w:r>
        <w:t xml:space="preserve"> and </w:t>
      </w:r>
      <w:r w:rsidR="00582CFC" w:rsidRPr="00582CFC">
        <w:t>shifting disease priorities</w:t>
      </w:r>
      <w:r>
        <w:t>, and focus on how these challenges</w:t>
      </w:r>
      <w:r w:rsidR="00582CFC" w:rsidRPr="00582CFC">
        <w:t xml:space="preserve"> </w:t>
      </w:r>
      <w:r w:rsidR="00582CFC">
        <w:t xml:space="preserve">can be transformed into opportunities for moving STD prevention forward.  </w:t>
      </w:r>
    </w:p>
    <w:p w:rsidR="00FF1046" w:rsidRPr="007D16B9" w:rsidRDefault="00EB5EBB" w:rsidP="00582CFC">
      <w:pPr>
        <w:spacing w:after="0"/>
        <w:rPr>
          <w:i/>
        </w:rPr>
      </w:pPr>
      <w:hyperlink r:id="rId52" w:history="1">
        <w:r w:rsidR="007D16B9" w:rsidRPr="007D16B9">
          <w:rPr>
            <w:rStyle w:val="Hyperlink"/>
            <w:i/>
          </w:rPr>
          <w:t>Link to registration</w:t>
        </w:r>
      </w:hyperlink>
    </w:p>
    <w:p w:rsidR="007D16B9" w:rsidRDefault="007D16B9" w:rsidP="00582CFC">
      <w:pPr>
        <w:spacing w:after="0"/>
      </w:pPr>
    </w:p>
    <w:p w:rsidR="00AB2B51" w:rsidRPr="00F01AA6" w:rsidRDefault="00AB2B51" w:rsidP="00F01AA6">
      <w:pPr>
        <w:spacing w:after="0"/>
        <w:rPr>
          <w:b/>
        </w:rPr>
      </w:pPr>
      <w:r w:rsidRPr="00F01AA6">
        <w:rPr>
          <w:b/>
        </w:rPr>
        <w:t>Awareness Days</w:t>
      </w:r>
    </w:p>
    <w:p w:rsidR="00351560" w:rsidRDefault="00EB5EBB" w:rsidP="00F01AA6">
      <w:pPr>
        <w:spacing w:after="0"/>
      </w:pPr>
      <w:hyperlink r:id="rId53" w:history="1">
        <w:r w:rsidR="00B460F1" w:rsidRPr="00351560">
          <w:rPr>
            <w:rStyle w:val="Hyperlink"/>
          </w:rPr>
          <w:t xml:space="preserve">National Caribbean American HIV/AIDS Awareness Day </w:t>
        </w:r>
        <w:r w:rsidR="00351560">
          <w:rPr>
            <w:rStyle w:val="Hyperlink"/>
          </w:rPr>
          <w:t>–</w:t>
        </w:r>
        <w:r w:rsidR="00B460F1" w:rsidRPr="00351560">
          <w:rPr>
            <w:rStyle w:val="Hyperlink"/>
          </w:rPr>
          <w:t xml:space="preserve"> June</w:t>
        </w:r>
        <w:r w:rsidR="00351560">
          <w:rPr>
            <w:rStyle w:val="Hyperlink"/>
          </w:rPr>
          <w:t xml:space="preserve"> </w:t>
        </w:r>
        <w:r w:rsidR="00B460F1" w:rsidRPr="00351560">
          <w:rPr>
            <w:rStyle w:val="Hyperlink"/>
          </w:rPr>
          <w:t>8</w:t>
        </w:r>
      </w:hyperlink>
    </w:p>
    <w:p w:rsidR="00AB2B51" w:rsidRPr="00AB2B51" w:rsidRDefault="00EB5EBB" w:rsidP="00F01AA6">
      <w:pPr>
        <w:spacing w:after="0"/>
      </w:pPr>
      <w:hyperlink r:id="rId54" w:history="1">
        <w:r w:rsidR="00351560" w:rsidRPr="00351560">
          <w:rPr>
            <w:rStyle w:val="Hyperlink"/>
          </w:rPr>
          <w:t xml:space="preserve">National </w:t>
        </w:r>
        <w:r w:rsidR="00AB2B51" w:rsidRPr="00351560">
          <w:rPr>
            <w:rStyle w:val="Hyperlink"/>
          </w:rPr>
          <w:t>HIV</w:t>
        </w:r>
        <w:r w:rsidR="00351560" w:rsidRPr="00351560">
          <w:rPr>
            <w:rStyle w:val="Hyperlink"/>
          </w:rPr>
          <w:t xml:space="preserve"> Testing</w:t>
        </w:r>
        <w:r w:rsidR="00AB2B51" w:rsidRPr="00351560">
          <w:rPr>
            <w:rStyle w:val="Hyperlink"/>
          </w:rPr>
          <w:t xml:space="preserve"> Day – </w:t>
        </w:r>
        <w:r w:rsidR="00351560" w:rsidRPr="00351560">
          <w:rPr>
            <w:rStyle w:val="Hyperlink"/>
          </w:rPr>
          <w:t>June 27</w:t>
        </w:r>
      </w:hyperlink>
    </w:p>
    <w:p w:rsidR="00AB2B51" w:rsidRDefault="00EB5EBB" w:rsidP="00F01AA6">
      <w:pPr>
        <w:spacing w:after="0"/>
      </w:pPr>
      <w:hyperlink r:id="rId55" w:history="1">
        <w:r w:rsidR="00351560" w:rsidRPr="00351560">
          <w:rPr>
            <w:rStyle w:val="Hyperlink"/>
          </w:rPr>
          <w:t>National HIV/</w:t>
        </w:r>
        <w:r w:rsidR="00AB2B51" w:rsidRPr="00351560">
          <w:rPr>
            <w:rStyle w:val="Hyperlink"/>
          </w:rPr>
          <w:t xml:space="preserve">AIDS </w:t>
        </w:r>
        <w:r w:rsidR="00351560" w:rsidRPr="00351560">
          <w:rPr>
            <w:rStyle w:val="Hyperlink"/>
          </w:rPr>
          <w:t>&amp; Aging Awareness Day – September 18</w:t>
        </w:r>
      </w:hyperlink>
    </w:p>
    <w:p w:rsidR="00351560" w:rsidRPr="00AB2B51" w:rsidRDefault="00C70C5E" w:rsidP="00F01AA6">
      <w:pPr>
        <w:spacing w:after="0"/>
      </w:pPr>
      <w:hyperlink r:id="rId56" w:history="1">
        <w:r w:rsidR="00351560" w:rsidRPr="00351560">
          <w:rPr>
            <w:rStyle w:val="Hyperlink"/>
          </w:rPr>
          <w:t>National Gay Men’s HIV/AIDS Awareness Day – September 27</w:t>
        </w:r>
      </w:hyperlink>
    </w:p>
    <w:p w:rsidR="007E3EF6" w:rsidRPr="00AB2B51" w:rsidRDefault="007E3EF6" w:rsidP="00F01AA6">
      <w:pPr>
        <w:spacing w:after="0"/>
      </w:pPr>
    </w:p>
    <w:sectPr w:rsidR="007E3EF6" w:rsidRPr="00AB2B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35A23"/>
    <w:multiLevelType w:val="hybridMultilevel"/>
    <w:tmpl w:val="BFD6F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805E80"/>
    <w:multiLevelType w:val="hybridMultilevel"/>
    <w:tmpl w:val="B686D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2B7E11"/>
    <w:multiLevelType w:val="hybridMultilevel"/>
    <w:tmpl w:val="DD0823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263117"/>
    <w:multiLevelType w:val="multilevel"/>
    <w:tmpl w:val="040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30661C"/>
    <w:multiLevelType w:val="hybridMultilevel"/>
    <w:tmpl w:val="CABC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E575CE8"/>
    <w:multiLevelType w:val="hybridMultilevel"/>
    <w:tmpl w:val="92AC4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28D"/>
    <w:rsid w:val="0000290B"/>
    <w:rsid w:val="00015CCD"/>
    <w:rsid w:val="00023D8C"/>
    <w:rsid w:val="00033396"/>
    <w:rsid w:val="000456E1"/>
    <w:rsid w:val="000569B8"/>
    <w:rsid w:val="000634A1"/>
    <w:rsid w:val="00065F9C"/>
    <w:rsid w:val="000B6E26"/>
    <w:rsid w:val="000D2AB5"/>
    <w:rsid w:val="000D61A0"/>
    <w:rsid w:val="000F44C0"/>
    <w:rsid w:val="00111F40"/>
    <w:rsid w:val="00120FFA"/>
    <w:rsid w:val="001559DC"/>
    <w:rsid w:val="00161BB7"/>
    <w:rsid w:val="00175BFD"/>
    <w:rsid w:val="00184139"/>
    <w:rsid w:val="0018728D"/>
    <w:rsid w:val="00190755"/>
    <w:rsid w:val="001B13D8"/>
    <w:rsid w:val="001D06DF"/>
    <w:rsid w:val="001F0452"/>
    <w:rsid w:val="0022718F"/>
    <w:rsid w:val="00234BF4"/>
    <w:rsid w:val="00235365"/>
    <w:rsid w:val="00245F55"/>
    <w:rsid w:val="002541E1"/>
    <w:rsid w:val="00260CE6"/>
    <w:rsid w:val="002668D2"/>
    <w:rsid w:val="0027272D"/>
    <w:rsid w:val="00277DA1"/>
    <w:rsid w:val="00286CE9"/>
    <w:rsid w:val="002955E5"/>
    <w:rsid w:val="002A28AE"/>
    <w:rsid w:val="002D2AB6"/>
    <w:rsid w:val="002E1644"/>
    <w:rsid w:val="002E47D4"/>
    <w:rsid w:val="002F77AA"/>
    <w:rsid w:val="00305615"/>
    <w:rsid w:val="00341A53"/>
    <w:rsid w:val="00341D37"/>
    <w:rsid w:val="00345E95"/>
    <w:rsid w:val="00351560"/>
    <w:rsid w:val="00354D0A"/>
    <w:rsid w:val="00366EFC"/>
    <w:rsid w:val="003C7CF9"/>
    <w:rsid w:val="003F5359"/>
    <w:rsid w:val="00406FDE"/>
    <w:rsid w:val="0042291E"/>
    <w:rsid w:val="00426B5B"/>
    <w:rsid w:val="00427AFF"/>
    <w:rsid w:val="004311B6"/>
    <w:rsid w:val="00434522"/>
    <w:rsid w:val="00445780"/>
    <w:rsid w:val="00472100"/>
    <w:rsid w:val="0049528E"/>
    <w:rsid w:val="004D3755"/>
    <w:rsid w:val="004D78AB"/>
    <w:rsid w:val="004E1910"/>
    <w:rsid w:val="004E6A15"/>
    <w:rsid w:val="004F081E"/>
    <w:rsid w:val="0050539F"/>
    <w:rsid w:val="005153D2"/>
    <w:rsid w:val="0054017F"/>
    <w:rsid w:val="00543DCA"/>
    <w:rsid w:val="00551755"/>
    <w:rsid w:val="0056299C"/>
    <w:rsid w:val="00582CFC"/>
    <w:rsid w:val="005B3EF4"/>
    <w:rsid w:val="005C4867"/>
    <w:rsid w:val="005D6255"/>
    <w:rsid w:val="005F1F9D"/>
    <w:rsid w:val="005F578E"/>
    <w:rsid w:val="0063382D"/>
    <w:rsid w:val="00646791"/>
    <w:rsid w:val="00674C59"/>
    <w:rsid w:val="006953EF"/>
    <w:rsid w:val="006B69FE"/>
    <w:rsid w:val="006D1F86"/>
    <w:rsid w:val="00701373"/>
    <w:rsid w:val="00713B57"/>
    <w:rsid w:val="007348B7"/>
    <w:rsid w:val="00735279"/>
    <w:rsid w:val="00743EDB"/>
    <w:rsid w:val="00755306"/>
    <w:rsid w:val="007A2656"/>
    <w:rsid w:val="007C564F"/>
    <w:rsid w:val="007D16B9"/>
    <w:rsid w:val="007D237A"/>
    <w:rsid w:val="007E3EF6"/>
    <w:rsid w:val="007F0808"/>
    <w:rsid w:val="007F681C"/>
    <w:rsid w:val="0080366C"/>
    <w:rsid w:val="00813297"/>
    <w:rsid w:val="0082030F"/>
    <w:rsid w:val="00832452"/>
    <w:rsid w:val="008561BD"/>
    <w:rsid w:val="0089237B"/>
    <w:rsid w:val="0089558C"/>
    <w:rsid w:val="008A12BB"/>
    <w:rsid w:val="008B7D4F"/>
    <w:rsid w:val="008C2453"/>
    <w:rsid w:val="008E2EDB"/>
    <w:rsid w:val="008F0A38"/>
    <w:rsid w:val="00953CE1"/>
    <w:rsid w:val="009713AB"/>
    <w:rsid w:val="009B5505"/>
    <w:rsid w:val="009C0D49"/>
    <w:rsid w:val="009C7465"/>
    <w:rsid w:val="00A37B21"/>
    <w:rsid w:val="00A50CF2"/>
    <w:rsid w:val="00A53077"/>
    <w:rsid w:val="00A57C4E"/>
    <w:rsid w:val="00A9263E"/>
    <w:rsid w:val="00AB2B51"/>
    <w:rsid w:val="00AB3D79"/>
    <w:rsid w:val="00AC6954"/>
    <w:rsid w:val="00AC75DE"/>
    <w:rsid w:val="00AE5484"/>
    <w:rsid w:val="00B06558"/>
    <w:rsid w:val="00B460F1"/>
    <w:rsid w:val="00B571B9"/>
    <w:rsid w:val="00B67E40"/>
    <w:rsid w:val="00B702A1"/>
    <w:rsid w:val="00BC0D14"/>
    <w:rsid w:val="00BC42FC"/>
    <w:rsid w:val="00BC5E65"/>
    <w:rsid w:val="00BD2C2A"/>
    <w:rsid w:val="00C0436A"/>
    <w:rsid w:val="00C05AA6"/>
    <w:rsid w:val="00C143FD"/>
    <w:rsid w:val="00C33668"/>
    <w:rsid w:val="00C42310"/>
    <w:rsid w:val="00C44C27"/>
    <w:rsid w:val="00C517DE"/>
    <w:rsid w:val="00C5197F"/>
    <w:rsid w:val="00C53FF7"/>
    <w:rsid w:val="00C54397"/>
    <w:rsid w:val="00C70C5E"/>
    <w:rsid w:val="00C74A38"/>
    <w:rsid w:val="00C77E5B"/>
    <w:rsid w:val="00C93229"/>
    <w:rsid w:val="00CB2DE0"/>
    <w:rsid w:val="00CB3EF3"/>
    <w:rsid w:val="00CC6428"/>
    <w:rsid w:val="00CE3BD1"/>
    <w:rsid w:val="00D05244"/>
    <w:rsid w:val="00D272D4"/>
    <w:rsid w:val="00D46221"/>
    <w:rsid w:val="00D51CD7"/>
    <w:rsid w:val="00D66B3E"/>
    <w:rsid w:val="00D74916"/>
    <w:rsid w:val="00D76075"/>
    <w:rsid w:val="00D87BF9"/>
    <w:rsid w:val="00D94300"/>
    <w:rsid w:val="00D97BAD"/>
    <w:rsid w:val="00DA1092"/>
    <w:rsid w:val="00DB6D1E"/>
    <w:rsid w:val="00DE144A"/>
    <w:rsid w:val="00DF260E"/>
    <w:rsid w:val="00E268CF"/>
    <w:rsid w:val="00E764CE"/>
    <w:rsid w:val="00E87F1E"/>
    <w:rsid w:val="00EA5BA6"/>
    <w:rsid w:val="00EA5D27"/>
    <w:rsid w:val="00EA7555"/>
    <w:rsid w:val="00EA799D"/>
    <w:rsid w:val="00EA7B9A"/>
    <w:rsid w:val="00EA7C91"/>
    <w:rsid w:val="00EB5EBB"/>
    <w:rsid w:val="00EC3FC1"/>
    <w:rsid w:val="00EF026C"/>
    <w:rsid w:val="00EF2BF6"/>
    <w:rsid w:val="00F01AA6"/>
    <w:rsid w:val="00F0462B"/>
    <w:rsid w:val="00F30F0C"/>
    <w:rsid w:val="00F40C27"/>
    <w:rsid w:val="00F739D0"/>
    <w:rsid w:val="00F73AA8"/>
    <w:rsid w:val="00F80BEB"/>
    <w:rsid w:val="00F86F27"/>
    <w:rsid w:val="00FA2826"/>
    <w:rsid w:val="00FE7960"/>
    <w:rsid w:val="00FF1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FDE"/>
    <w:rPr>
      <w:color w:val="0000FF" w:themeColor="hyperlink"/>
      <w:u w:val="single"/>
    </w:rPr>
  </w:style>
  <w:style w:type="paragraph" w:styleId="ListParagraph">
    <w:name w:val="List Paragraph"/>
    <w:basedOn w:val="Normal"/>
    <w:uiPriority w:val="34"/>
    <w:qFormat/>
    <w:rsid w:val="006B69FE"/>
    <w:pPr>
      <w:ind w:left="720"/>
      <w:contextualSpacing/>
    </w:pPr>
  </w:style>
  <w:style w:type="paragraph" w:styleId="BalloonText">
    <w:name w:val="Balloon Text"/>
    <w:basedOn w:val="Normal"/>
    <w:link w:val="BalloonTextChar"/>
    <w:uiPriority w:val="99"/>
    <w:semiHidden/>
    <w:unhideWhenUsed/>
    <w:rsid w:val="00056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B8"/>
    <w:rPr>
      <w:rFonts w:ascii="Tahoma" w:hAnsi="Tahoma" w:cs="Tahoma"/>
      <w:sz w:val="16"/>
      <w:szCs w:val="16"/>
    </w:rPr>
  </w:style>
  <w:style w:type="character" w:styleId="FollowedHyperlink">
    <w:name w:val="FollowedHyperlink"/>
    <w:basedOn w:val="DefaultParagraphFont"/>
    <w:uiPriority w:val="99"/>
    <w:semiHidden/>
    <w:unhideWhenUsed/>
    <w:rsid w:val="004D78AB"/>
    <w:rPr>
      <w:color w:val="800080" w:themeColor="followedHyperlink"/>
      <w:u w:val="single"/>
    </w:rPr>
  </w:style>
  <w:style w:type="character" w:styleId="Emphasis">
    <w:name w:val="Emphasis"/>
    <w:basedOn w:val="DefaultParagraphFont"/>
    <w:uiPriority w:val="20"/>
    <w:qFormat/>
    <w:rsid w:val="007348B7"/>
    <w:rPr>
      <w:i/>
      <w:iCs/>
    </w:rPr>
  </w:style>
  <w:style w:type="character" w:customStyle="1" w:styleId="apple-converted-space">
    <w:name w:val="apple-converted-space"/>
    <w:basedOn w:val="DefaultParagraphFont"/>
    <w:rsid w:val="007013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6FDE"/>
    <w:rPr>
      <w:color w:val="0000FF" w:themeColor="hyperlink"/>
      <w:u w:val="single"/>
    </w:rPr>
  </w:style>
  <w:style w:type="paragraph" w:styleId="ListParagraph">
    <w:name w:val="List Paragraph"/>
    <w:basedOn w:val="Normal"/>
    <w:uiPriority w:val="34"/>
    <w:qFormat/>
    <w:rsid w:val="006B69FE"/>
    <w:pPr>
      <w:ind w:left="720"/>
      <w:contextualSpacing/>
    </w:pPr>
  </w:style>
  <w:style w:type="paragraph" w:styleId="BalloonText">
    <w:name w:val="Balloon Text"/>
    <w:basedOn w:val="Normal"/>
    <w:link w:val="BalloonTextChar"/>
    <w:uiPriority w:val="99"/>
    <w:semiHidden/>
    <w:unhideWhenUsed/>
    <w:rsid w:val="000569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B8"/>
    <w:rPr>
      <w:rFonts w:ascii="Tahoma" w:hAnsi="Tahoma" w:cs="Tahoma"/>
      <w:sz w:val="16"/>
      <w:szCs w:val="16"/>
    </w:rPr>
  </w:style>
  <w:style w:type="character" w:styleId="FollowedHyperlink">
    <w:name w:val="FollowedHyperlink"/>
    <w:basedOn w:val="DefaultParagraphFont"/>
    <w:uiPriority w:val="99"/>
    <w:semiHidden/>
    <w:unhideWhenUsed/>
    <w:rsid w:val="004D78AB"/>
    <w:rPr>
      <w:color w:val="800080" w:themeColor="followedHyperlink"/>
      <w:u w:val="single"/>
    </w:rPr>
  </w:style>
  <w:style w:type="character" w:styleId="Emphasis">
    <w:name w:val="Emphasis"/>
    <w:basedOn w:val="DefaultParagraphFont"/>
    <w:uiPriority w:val="20"/>
    <w:qFormat/>
    <w:rsid w:val="007348B7"/>
    <w:rPr>
      <w:i/>
      <w:iCs/>
    </w:rPr>
  </w:style>
  <w:style w:type="character" w:customStyle="1" w:styleId="apple-converted-space">
    <w:name w:val="apple-converted-space"/>
    <w:basedOn w:val="DefaultParagraphFont"/>
    <w:rsid w:val="00701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0650061">
      <w:bodyDiv w:val="1"/>
      <w:marLeft w:val="0"/>
      <w:marRight w:val="0"/>
      <w:marTop w:val="0"/>
      <w:marBottom w:val="0"/>
      <w:divBdr>
        <w:top w:val="none" w:sz="0" w:space="0" w:color="auto"/>
        <w:left w:val="none" w:sz="0" w:space="0" w:color="auto"/>
        <w:bottom w:val="none" w:sz="0" w:space="0" w:color="auto"/>
        <w:right w:val="none" w:sz="0" w:space="0" w:color="auto"/>
      </w:divBdr>
    </w:div>
    <w:div w:id="1356613470">
      <w:bodyDiv w:val="1"/>
      <w:marLeft w:val="0"/>
      <w:marRight w:val="0"/>
      <w:marTop w:val="0"/>
      <w:marBottom w:val="0"/>
      <w:divBdr>
        <w:top w:val="none" w:sz="0" w:space="0" w:color="auto"/>
        <w:left w:val="none" w:sz="0" w:space="0" w:color="auto"/>
        <w:bottom w:val="none" w:sz="0" w:space="0" w:color="auto"/>
        <w:right w:val="none" w:sz="0" w:space="0" w:color="auto"/>
      </w:divBdr>
      <w:divsChild>
        <w:div w:id="1770613850">
          <w:marLeft w:val="0"/>
          <w:marRight w:val="0"/>
          <w:marTop w:val="0"/>
          <w:marBottom w:val="0"/>
          <w:divBdr>
            <w:top w:val="none" w:sz="0" w:space="0" w:color="auto"/>
            <w:left w:val="none" w:sz="0" w:space="0" w:color="auto"/>
            <w:bottom w:val="none" w:sz="0" w:space="0" w:color="auto"/>
            <w:right w:val="none" w:sz="0" w:space="0" w:color="auto"/>
          </w:divBdr>
        </w:div>
        <w:div w:id="726420110">
          <w:marLeft w:val="0"/>
          <w:marRight w:val="0"/>
          <w:marTop w:val="0"/>
          <w:marBottom w:val="0"/>
          <w:divBdr>
            <w:top w:val="none" w:sz="0" w:space="0" w:color="auto"/>
            <w:left w:val="none" w:sz="0" w:space="0" w:color="auto"/>
            <w:bottom w:val="none" w:sz="0" w:space="0" w:color="auto"/>
            <w:right w:val="none" w:sz="0" w:space="0" w:color="auto"/>
          </w:divBdr>
          <w:divsChild>
            <w:div w:id="13134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4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idsetc.org/resource/website-accessibility-infographic" TargetMode="External"/><Relationship Id="rId18" Type="http://schemas.openxmlformats.org/officeDocument/2006/relationships/hyperlink" Target="https://www.nastad.org/resource/his-health-project-overview" TargetMode="External"/><Relationship Id="rId26" Type="http://schemas.openxmlformats.org/officeDocument/2006/relationships/image" Target="media/image5.png"/><Relationship Id="rId39" Type="http://schemas.openxmlformats.org/officeDocument/2006/relationships/hyperlink" Target="https://careacttarget.org/library/strategies-improve-health-older-adults-living-hiv" TargetMode="External"/><Relationship Id="rId21" Type="http://schemas.openxmlformats.org/officeDocument/2006/relationships/hyperlink" Target="https://careacttarget.org/sites/default/files/file-upload/resources/health-professional-brochure-FINAL.pdf" TargetMode="External"/><Relationship Id="rId34" Type="http://schemas.openxmlformats.org/officeDocument/2006/relationships/image" Target="media/image6.png"/><Relationship Id="rId42" Type="http://schemas.openxmlformats.org/officeDocument/2006/relationships/hyperlink" Target="http://mhpsalud.org/portfolio/evaluation-toolkit-for-promotora-de-salud-programs/" TargetMode="External"/><Relationship Id="rId47" Type="http://schemas.openxmlformats.org/officeDocument/2006/relationships/hyperlink" Target="http://www.consultant360.com/topic/HIV-AIDS" TargetMode="External"/><Relationship Id="rId50" Type="http://schemas.openxmlformats.org/officeDocument/2006/relationships/hyperlink" Target="http://2016usca.org/submit-an-abstract/" TargetMode="External"/><Relationship Id="rId55" Type="http://schemas.openxmlformats.org/officeDocument/2006/relationships/hyperlink" Target="https://www.aids.gov/news-and-events/awareness-days/aging/" TargetMode="External"/><Relationship Id="rId7" Type="http://schemas.openxmlformats.org/officeDocument/2006/relationships/hyperlink" Target="http://aidsetc.org/resource/adult-oi-guideline-slides" TargetMode="External"/><Relationship Id="rId12" Type="http://schemas.openxmlformats.org/officeDocument/2006/relationships/hyperlink" Target="http://aidsetc.org/resource/african-american-cultural-considerations-hivaids" TargetMode="External"/><Relationship Id="rId17" Type="http://schemas.openxmlformats.org/officeDocument/2006/relationships/image" Target="media/image3.jpeg"/><Relationship Id="rId25" Type="http://schemas.openxmlformats.org/officeDocument/2006/relationships/hyperlink" Target="http://transhealth.ucsf.edu/pdf/NTHTD/NTHTD_Condensed_Toolkit_cd.pdf" TargetMode="External"/><Relationship Id="rId33" Type="http://schemas.openxmlformats.org/officeDocument/2006/relationships/hyperlink" Target="http://www.jefferson.edu/university/interprofessional_education/interProfessional-care/overview.html" TargetMode="External"/><Relationship Id="rId38" Type="http://schemas.openxmlformats.org/officeDocument/2006/relationships/image" Target="media/image8.jpeg"/><Relationship Id="rId46" Type="http://schemas.openxmlformats.org/officeDocument/2006/relationships/hyperlink" Target="http://www.chcs.org/media/Oral-Health-Integration-Opportunities-Brief-052516-FINAL.pdf" TargetMode="External"/><Relationship Id="rId2" Type="http://schemas.openxmlformats.org/officeDocument/2006/relationships/styles" Target="styles.xml"/><Relationship Id="rId16" Type="http://schemas.openxmlformats.org/officeDocument/2006/relationships/hyperlink" Target="http://neaetc.org/index.php?option=com_jevents&amp;task=icalrepeat.detail&amp;evid=3785&amp;Itemid=199&amp;year=2016&amp;month=09&amp;day=23&amp;title=the-12th-national-conference-on-hiv-aids-aging&amp;uid=15310ef1b39577c6601eab0d194288f1" TargetMode="External"/><Relationship Id="rId20" Type="http://schemas.openxmlformats.org/officeDocument/2006/relationships/hyperlink" Target="https://careacttarget.org/library/it-together-health-literacy-guide-health-professionals-serving-black-msm-living-hiv" TargetMode="External"/><Relationship Id="rId29" Type="http://schemas.openxmlformats.org/officeDocument/2006/relationships/hyperlink" Target="http://www.pcmhcongress.com/" TargetMode="External"/><Relationship Id="rId41" Type="http://schemas.openxmlformats.org/officeDocument/2006/relationships/image" Target="media/image9.png"/><Relationship Id="rId54" Type="http://schemas.openxmlformats.org/officeDocument/2006/relationships/hyperlink" Target="https://www.aids.gov/news-and-events/awareness-days/hiv-testing-day/" TargetMode="External"/><Relationship Id="rId1" Type="http://schemas.openxmlformats.org/officeDocument/2006/relationships/numbering" Target="numbering.xml"/><Relationship Id="rId6" Type="http://schemas.openxmlformats.org/officeDocument/2006/relationships/hyperlink" Target="http://aidsetc.org/resource/adult-oi-guideline-slides" TargetMode="External"/><Relationship Id="rId11" Type="http://schemas.openxmlformats.org/officeDocument/2006/relationships/hyperlink" Target="http://aidsetc.org/resource/african-american-cultural-considerations-hivaids" TargetMode="External"/><Relationship Id="rId24" Type="http://schemas.openxmlformats.org/officeDocument/2006/relationships/hyperlink" Target="http://transhealth.ucsf.edu/pdf/NTHTD/NTHTD_Toolkit.pdf" TargetMode="External"/><Relationship Id="rId32" Type="http://schemas.openxmlformats.org/officeDocument/2006/relationships/hyperlink" Target="http://www.jefferson.edu/university/interprofessional_education/interProfessional-care/overview.html" TargetMode="External"/><Relationship Id="rId37" Type="http://schemas.openxmlformats.org/officeDocument/2006/relationships/image" Target="media/image7.png"/><Relationship Id="rId40" Type="http://schemas.openxmlformats.org/officeDocument/2006/relationships/hyperlink" Target="https://careacttarget.org/sites/default/files/file-upload/resources/NCIHC_HIV%20and%20Aging_Final_Web.pdf" TargetMode="External"/><Relationship Id="rId45" Type="http://schemas.openxmlformats.org/officeDocument/2006/relationships/hyperlink" Target="http://www.chcs.org/resource/oral-health-integration-statewide-delivery-system-payment-reform/?utm_campaign=shareaholic&amp;utm_medium=twitter&amp;utm_source=socialnetwork" TargetMode="External"/><Relationship Id="rId53" Type="http://schemas.openxmlformats.org/officeDocument/2006/relationships/hyperlink" Target="http://www.cdc.gov/hiv/library/awareness/ncahaad.htm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transhealth.ucsf.edu/trans?page=ev-nthtd-2016" TargetMode="External"/><Relationship Id="rId28" Type="http://schemas.openxmlformats.org/officeDocument/2006/relationships/hyperlink" Target="https://www.stepsforward.org/modules" TargetMode="External"/><Relationship Id="rId36" Type="http://schemas.openxmlformats.org/officeDocument/2006/relationships/hyperlink" Target="http://reprievetrial.org/" TargetMode="External"/><Relationship Id="rId49" Type="http://schemas.openxmlformats.org/officeDocument/2006/relationships/hyperlink" Target="http://2016usca.org/registration-is-now-open/" TargetMode="External"/><Relationship Id="rId57" Type="http://schemas.openxmlformats.org/officeDocument/2006/relationships/fontTable" Target="fontTable.xml"/><Relationship Id="rId10" Type="http://schemas.openxmlformats.org/officeDocument/2006/relationships/hyperlink" Target="http://aidsetc.org/resource/information-providers-assisting-hiv-patients-returning-mexico-and-central-america" TargetMode="External"/><Relationship Id="rId19" Type="http://schemas.openxmlformats.org/officeDocument/2006/relationships/hyperlink" Target="https://www.nastad.org/sites/default/files/His-Health-Project-Overview.pdf" TargetMode="External"/><Relationship Id="rId31" Type="http://schemas.openxmlformats.org/officeDocument/2006/relationships/hyperlink" Target="https://register.expologic.com/profile/form/index.cfm?PKformID=0x20464a0e8" TargetMode="External"/><Relationship Id="rId44" Type="http://schemas.openxmlformats.org/officeDocument/2006/relationships/image" Target="media/image10.png"/><Relationship Id="rId52" Type="http://schemas.openxmlformats.org/officeDocument/2006/relationships/hyperlink" Target="http://www.cdc.gov/stdconference/2016/registration.htm" TargetMode="External"/><Relationship Id="rId4" Type="http://schemas.openxmlformats.org/officeDocument/2006/relationships/settings" Target="settings.xml"/><Relationship Id="rId9" Type="http://schemas.openxmlformats.org/officeDocument/2006/relationships/hyperlink" Target="http://aidsetc.org/resource/information-providers-assisting-hiv-patients-returning-mexico-and-central-america" TargetMode="External"/><Relationship Id="rId14" Type="http://schemas.openxmlformats.org/officeDocument/2006/relationships/hyperlink" Target="http://aidsetc.org/resource/website-accessibility-infographic" TargetMode="External"/><Relationship Id="rId22" Type="http://schemas.openxmlformats.org/officeDocument/2006/relationships/image" Target="media/image4.png"/><Relationship Id="rId27" Type="http://schemas.openxmlformats.org/officeDocument/2006/relationships/hyperlink" Target="https://www.stepsforward.org/" TargetMode="External"/><Relationship Id="rId30" Type="http://schemas.openxmlformats.org/officeDocument/2006/relationships/hyperlink" Target="http://www.pcmhcongress.com/pcmh-agenda" TargetMode="External"/><Relationship Id="rId35" Type="http://schemas.openxmlformats.org/officeDocument/2006/relationships/hyperlink" Target="RyanWhite2016" TargetMode="External"/><Relationship Id="rId43" Type="http://schemas.openxmlformats.org/officeDocument/2006/relationships/hyperlink" Target="http://mhpsalud.org/wp-content/uploads/2013/11/Evaluation-Toolkit-for-Promotora-Programs.pdf" TargetMode="External"/><Relationship Id="rId48" Type="http://schemas.openxmlformats.org/officeDocument/2006/relationships/hyperlink" Target="http://www.2015usca.org/" TargetMode="External"/><Relationship Id="rId56" Type="http://schemas.openxmlformats.org/officeDocument/2006/relationships/hyperlink" Target="https://www.aids.gov/news-and-events/awareness-days/gay-mens/" TargetMode="External"/><Relationship Id="rId8" Type="http://schemas.openxmlformats.org/officeDocument/2006/relationships/image" Target="media/image1.png"/><Relationship Id="rId51" Type="http://schemas.openxmlformats.org/officeDocument/2006/relationships/hyperlink" Target="http://www.cdc.gov/stdconference/default.ht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746</TotalTime>
  <Pages>9</Pages>
  <Words>2684</Words>
  <Characters>15301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UMDNJ</Company>
  <LinksUpToDate>false</LinksUpToDate>
  <CharactersWithSpaces>17950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UMDNJ</dc:creator>
  <cp:lastModifiedBy>UMDNJ</cp:lastModifiedBy>
  <cp:revision>8</cp:revision>
  <dcterms:created xsi:type="dcterms:W3CDTF">2016-05-24T16:45:00Z</dcterms:created>
  <dcterms:modified xsi:type="dcterms:W3CDTF">2016-06-08T19:25:00Z</dcterms:modified>
</cp:coreProperties>
</file>